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4E7470B"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14EAB01F" w:rsidR="00A74CD0" w:rsidRPr="00B35237" w:rsidRDefault="00B35237" w:rsidP="00B35237">
      <w:pPr>
        <w:tabs>
          <w:tab w:val="center" w:pos="3230"/>
          <w:tab w:val="center" w:pos="6816"/>
        </w:tabs>
        <w:spacing w:after="101"/>
        <w:rPr>
          <w:b/>
          <w:color w:val="auto"/>
          <w:szCs w:val="22"/>
        </w:rPr>
      </w:pPr>
      <w:r w:rsidRPr="00B35237">
        <w:rPr>
          <w:b/>
          <w:color w:val="auto"/>
          <w:szCs w:val="22"/>
        </w:rPr>
        <w:t>Private and Confidential - Formal Legal Advice</w:t>
      </w:r>
    </w:p>
    <w:p w14:paraId="45E532BD" w14:textId="77777777" w:rsidR="00B35237" w:rsidRDefault="00B35237" w:rsidP="004F12CA">
      <w:pPr>
        <w:spacing w:after="0"/>
        <w:rPr>
          <w:szCs w:val="22"/>
        </w:rPr>
      </w:pPr>
    </w:p>
    <w:p w14:paraId="3D34E91A" w14:textId="2D8696C4" w:rsidR="00C67C7F" w:rsidRPr="00431A4E" w:rsidRDefault="001E6631" w:rsidP="004F12CA">
      <w:pPr>
        <w:spacing w:after="0"/>
        <w:rPr>
          <w:szCs w:val="22"/>
        </w:rPr>
      </w:pPr>
      <w:r>
        <w:rPr>
          <w:szCs w:val="22"/>
        </w:rPr>
        <w:t>Mr Ian Burtt</w:t>
      </w:r>
    </w:p>
    <w:p w14:paraId="4110101E" w14:textId="77777777" w:rsidR="00357D05" w:rsidRDefault="00FE1407" w:rsidP="004F12CA">
      <w:pPr>
        <w:spacing w:after="0"/>
        <w:rPr>
          <w:szCs w:val="22"/>
        </w:rPr>
      </w:pPr>
      <w:r w:rsidRPr="00FE1407">
        <w:rPr>
          <w:szCs w:val="22"/>
        </w:rPr>
        <w:t>29 Bruce Terrace</w:t>
      </w:r>
    </w:p>
    <w:p w14:paraId="2F2AAF59" w14:textId="77777777" w:rsidR="00357D05" w:rsidRDefault="00FE1407" w:rsidP="004F12CA">
      <w:pPr>
        <w:spacing w:after="0"/>
        <w:rPr>
          <w:szCs w:val="22"/>
        </w:rPr>
      </w:pPr>
      <w:r w:rsidRPr="00FE1407">
        <w:rPr>
          <w:szCs w:val="22"/>
        </w:rPr>
        <w:t>Glasgow</w:t>
      </w:r>
    </w:p>
    <w:p w14:paraId="3B42D486" w14:textId="68973AC4" w:rsidR="00C67C7F" w:rsidRPr="00431A4E" w:rsidRDefault="00357D05" w:rsidP="004F12CA">
      <w:pPr>
        <w:spacing w:after="0"/>
        <w:rPr>
          <w:szCs w:val="22"/>
        </w:rPr>
      </w:pPr>
      <w:r>
        <w:rPr>
          <w:szCs w:val="22"/>
        </w:rPr>
        <w:t>G</w:t>
      </w:r>
      <w:r w:rsidR="00FE1407" w:rsidRPr="00FE1407">
        <w:rPr>
          <w:szCs w:val="22"/>
        </w:rPr>
        <w:t>75 0PS</w:t>
      </w:r>
    </w:p>
    <w:p w14:paraId="63030E83" w14:textId="77777777" w:rsidR="00C67C7F" w:rsidRDefault="00C67C7F" w:rsidP="0004386D">
      <w:pPr>
        <w:spacing w:after="0"/>
        <w:rPr>
          <w:b/>
          <w:bCs/>
          <w:szCs w:val="22"/>
        </w:rPr>
      </w:pPr>
    </w:p>
    <w:p w14:paraId="4237F8F4" w14:textId="542A544A" w:rsidR="00FC79E1" w:rsidRPr="00FC79E1" w:rsidRDefault="00357D05" w:rsidP="0004386D">
      <w:pPr>
        <w:spacing w:after="0"/>
        <w:rPr>
          <w:szCs w:val="22"/>
        </w:rPr>
      </w:pPr>
      <w:r>
        <w:rPr>
          <w:szCs w:val="22"/>
        </w:rPr>
        <w:t>12</w:t>
      </w:r>
      <w:r w:rsidRPr="00357D05">
        <w:rPr>
          <w:szCs w:val="22"/>
          <w:vertAlign w:val="superscript"/>
        </w:rPr>
        <w:t>th</w:t>
      </w:r>
      <w:r>
        <w:rPr>
          <w:szCs w:val="22"/>
        </w:rPr>
        <w:t xml:space="preserve"> May</w:t>
      </w:r>
      <w:r w:rsidR="00FE5C70">
        <w:rPr>
          <w:szCs w:val="22"/>
        </w:rPr>
        <w:t xml:space="preserve"> 2026</w:t>
      </w:r>
    </w:p>
    <w:p w14:paraId="6D9FB2C2" w14:textId="77777777" w:rsidR="00FC79E1" w:rsidRDefault="00FC79E1" w:rsidP="0004386D">
      <w:pPr>
        <w:spacing w:after="0"/>
        <w:rPr>
          <w:b/>
          <w:bCs/>
          <w:szCs w:val="22"/>
        </w:rPr>
      </w:pPr>
    </w:p>
    <w:p w14:paraId="048358E7" w14:textId="0D32CFD5" w:rsidR="009A6FD4" w:rsidRDefault="009A6FD4" w:rsidP="001900A8">
      <w:pPr>
        <w:rPr>
          <w:szCs w:val="22"/>
        </w:rPr>
      </w:pPr>
      <w:r w:rsidRPr="009A6FD4">
        <w:rPr>
          <w:szCs w:val="22"/>
        </w:rPr>
        <w:t xml:space="preserve">Dear </w:t>
      </w:r>
      <w:r w:rsidR="00357D05">
        <w:rPr>
          <w:szCs w:val="22"/>
        </w:rPr>
        <w:t>Ian</w:t>
      </w:r>
      <w:r w:rsidRPr="009A6FD4">
        <w:rPr>
          <w:szCs w:val="22"/>
        </w:rPr>
        <w:t>,</w:t>
      </w:r>
    </w:p>
    <w:p w14:paraId="740F3F8C" w14:textId="77777777" w:rsidR="009A1AD6" w:rsidRPr="009A1AD6" w:rsidRDefault="004F12CA" w:rsidP="009A1AD6">
      <w:pPr>
        <w:spacing w:after="0"/>
        <w:rPr>
          <w:b/>
          <w:bCs/>
          <w:szCs w:val="22"/>
        </w:rPr>
      </w:pPr>
      <w:r w:rsidRPr="004F12CA">
        <w:rPr>
          <w:b/>
          <w:bCs/>
          <w:szCs w:val="22"/>
        </w:rPr>
        <w:t xml:space="preserve">Ref: </w:t>
      </w:r>
      <w:r w:rsidR="009A1AD6" w:rsidRPr="009A1AD6">
        <w:rPr>
          <w:b/>
          <w:bCs/>
          <w:szCs w:val="22"/>
        </w:rPr>
        <w:t>Scottish Historical Abuse Redress Scheme</w:t>
      </w:r>
    </w:p>
    <w:p w14:paraId="63953451" w14:textId="5EF82DD8" w:rsidR="00E32287" w:rsidRPr="00C74FF4" w:rsidRDefault="009A1AD6" w:rsidP="00E32287">
      <w:pPr>
        <w:rPr>
          <w:szCs w:val="22"/>
        </w:rPr>
      </w:pPr>
      <w:r>
        <w:rPr>
          <w:b/>
          <w:bCs/>
          <w:szCs w:val="22"/>
        </w:rPr>
        <w:t xml:space="preserve">        </w:t>
      </w:r>
      <w:r w:rsidRPr="009A1AD6">
        <w:rPr>
          <w:b/>
          <w:bCs/>
          <w:szCs w:val="22"/>
        </w:rPr>
        <w:t>Individually Assessed Redress Payment – Advice on Waiver of Right to Sue</w:t>
      </w:r>
    </w:p>
    <w:p w14:paraId="6E04FA4A" w14:textId="77777777" w:rsidR="00E32287" w:rsidRPr="00C74FF4" w:rsidRDefault="00E32287" w:rsidP="00E32287">
      <w:pPr>
        <w:spacing w:before="100" w:beforeAutospacing="1" w:after="100" w:afterAutospacing="1" w:line="300" w:lineRule="atLeast"/>
        <w:outlineLvl w:val="3"/>
        <w:rPr>
          <w:rFonts w:eastAsia="Times New Roman"/>
          <w:b/>
          <w:bCs/>
          <w:kern w:val="0"/>
          <w:szCs w:val="22"/>
          <w14:ligatures w14:val="none"/>
        </w:rPr>
      </w:pPr>
      <w:r w:rsidRPr="00C74FF4">
        <w:rPr>
          <w:rFonts w:eastAsia="Times New Roman"/>
          <w:b/>
          <w:bCs/>
          <w:kern w:val="0"/>
          <w:szCs w:val="22"/>
          <w14:ligatures w14:val="none"/>
        </w:rPr>
        <w:t>1. Introduction and Scope of Advice</w:t>
      </w:r>
    </w:p>
    <w:p w14:paraId="5002D42E"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I write to provide you with formal legal advice in relation to the </w:t>
      </w:r>
      <w:r w:rsidRPr="00C74FF4">
        <w:rPr>
          <w:rFonts w:eastAsia="Times New Roman"/>
          <w:b/>
          <w:bCs/>
          <w:kern w:val="0"/>
          <w:szCs w:val="22"/>
          <w14:ligatures w14:val="none"/>
        </w:rPr>
        <w:t>Waiver of Right to Raise Civil Proceedings</w:t>
      </w:r>
      <w:r w:rsidRPr="00C74FF4">
        <w:rPr>
          <w:rFonts w:eastAsia="Times New Roman"/>
          <w:kern w:val="0"/>
          <w:szCs w:val="22"/>
          <w14:ligatures w14:val="none"/>
        </w:rPr>
        <w:t xml:space="preserve"> (“the waiver”) which you are required to sign before any </w:t>
      </w:r>
      <w:r w:rsidRPr="00C74FF4">
        <w:rPr>
          <w:rFonts w:eastAsia="Times New Roman"/>
          <w:b/>
          <w:bCs/>
          <w:kern w:val="0"/>
          <w:szCs w:val="22"/>
          <w14:ligatures w14:val="none"/>
        </w:rPr>
        <w:t>individually assessed redress payment</w:t>
      </w:r>
      <w:r w:rsidRPr="00C74FF4">
        <w:rPr>
          <w:rFonts w:eastAsia="Times New Roman"/>
          <w:kern w:val="0"/>
          <w:szCs w:val="22"/>
          <w14:ligatures w14:val="none"/>
        </w:rPr>
        <w:t xml:space="preserve"> can be made to you under the Scottish Historical Abuse Redress Scheme (“the Scheme”).</w:t>
      </w:r>
    </w:p>
    <w:p w14:paraId="1792C6C0"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This letter explains the legal effect of the waiver, the consequences of signing it, and the alternatives available to you. This advice is provided to enable you to make an informed decision as required by the statutory framework governing the Scheme.</w:t>
      </w:r>
    </w:p>
    <w:p w14:paraId="74DF65A6" w14:textId="77777777" w:rsidR="00E32287" w:rsidRPr="00C74FF4" w:rsidRDefault="00E32287" w:rsidP="00E32287">
      <w:pPr>
        <w:spacing w:before="100" w:beforeAutospacing="1" w:after="100" w:afterAutospacing="1" w:line="300" w:lineRule="atLeast"/>
        <w:outlineLvl w:val="3"/>
        <w:rPr>
          <w:rFonts w:eastAsia="Times New Roman"/>
          <w:b/>
          <w:bCs/>
          <w:kern w:val="0"/>
          <w:szCs w:val="22"/>
          <w14:ligatures w14:val="none"/>
        </w:rPr>
      </w:pPr>
      <w:r w:rsidRPr="00C74FF4">
        <w:rPr>
          <w:rFonts w:eastAsia="Times New Roman"/>
          <w:b/>
          <w:bCs/>
          <w:kern w:val="0"/>
          <w:szCs w:val="22"/>
          <w14:ligatures w14:val="none"/>
        </w:rPr>
        <w:t>2. Individually Assessed Redress – Context</w:t>
      </w:r>
    </w:p>
    <w:p w14:paraId="394B9075"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You have received an offer of redress following an </w:t>
      </w:r>
      <w:r w:rsidRPr="00C74FF4">
        <w:rPr>
          <w:rFonts w:eastAsia="Times New Roman"/>
          <w:b/>
          <w:bCs/>
          <w:kern w:val="0"/>
          <w:szCs w:val="22"/>
          <w14:ligatures w14:val="none"/>
        </w:rPr>
        <w:t>individual assessment</w:t>
      </w:r>
      <w:r w:rsidRPr="00C74FF4">
        <w:rPr>
          <w:rFonts w:eastAsia="Times New Roman"/>
          <w:kern w:val="0"/>
          <w:szCs w:val="22"/>
          <w14:ligatures w14:val="none"/>
        </w:rPr>
        <w:t xml:space="preserve"> of your application. This assessment has </w:t>
      </w:r>
      <w:proofErr w:type="gramStart"/>
      <w:r w:rsidRPr="00C74FF4">
        <w:rPr>
          <w:rFonts w:eastAsia="Times New Roman"/>
          <w:kern w:val="0"/>
          <w:szCs w:val="22"/>
          <w14:ligatures w14:val="none"/>
        </w:rPr>
        <w:t>taken into account</w:t>
      </w:r>
      <w:proofErr w:type="gramEnd"/>
      <w:r w:rsidRPr="00C74FF4">
        <w:rPr>
          <w:rFonts w:eastAsia="Times New Roman"/>
          <w:kern w:val="0"/>
          <w:szCs w:val="22"/>
          <w14:ligatures w14:val="none"/>
        </w:rPr>
        <w:t>, amongst other matters:</w:t>
      </w:r>
    </w:p>
    <w:p w14:paraId="22F1BBC9" w14:textId="77777777" w:rsidR="00E32287" w:rsidRPr="00C74FF4" w:rsidRDefault="00E32287" w:rsidP="00E32287">
      <w:pPr>
        <w:numPr>
          <w:ilvl w:val="0"/>
          <w:numId w:val="5"/>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the nature, circumstances and duration of the abuse;</w:t>
      </w:r>
    </w:p>
    <w:p w14:paraId="2EBDDB59" w14:textId="77777777" w:rsidR="00E32287" w:rsidRPr="00C74FF4" w:rsidRDefault="00E32287" w:rsidP="00E32287">
      <w:pPr>
        <w:numPr>
          <w:ilvl w:val="0"/>
          <w:numId w:val="5"/>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the impact of the abuse on you; and</w:t>
      </w:r>
    </w:p>
    <w:p w14:paraId="4494AA31" w14:textId="77777777" w:rsidR="00E32287" w:rsidRPr="00C74FF4" w:rsidRDefault="00E32287" w:rsidP="00E32287">
      <w:pPr>
        <w:numPr>
          <w:ilvl w:val="0"/>
          <w:numId w:val="5"/>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any relevant documentary or supporting evidence.</w:t>
      </w:r>
    </w:p>
    <w:p w14:paraId="1651F0DF"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An individually assessed redress payment is intended to recognise the seriousness and effects of the abuse you suffered and may be higher than a fixed-rate payment. However, acceptance of this payment is conditional upon compliance with the waiver requirement explained below.</w:t>
      </w:r>
    </w:p>
    <w:p w14:paraId="60925109" w14:textId="77777777" w:rsidR="00E32287" w:rsidRPr="00C74FF4" w:rsidRDefault="00E32287" w:rsidP="00E32287">
      <w:pPr>
        <w:spacing w:before="100" w:beforeAutospacing="1" w:after="100" w:afterAutospacing="1" w:line="300" w:lineRule="atLeast"/>
        <w:outlineLvl w:val="3"/>
        <w:rPr>
          <w:rFonts w:eastAsia="Times New Roman"/>
          <w:b/>
          <w:bCs/>
          <w:kern w:val="0"/>
          <w:szCs w:val="22"/>
          <w14:ligatures w14:val="none"/>
        </w:rPr>
      </w:pPr>
      <w:r w:rsidRPr="00C74FF4">
        <w:rPr>
          <w:rFonts w:eastAsia="Times New Roman"/>
          <w:b/>
          <w:bCs/>
          <w:kern w:val="0"/>
          <w:szCs w:val="22"/>
          <w14:ligatures w14:val="none"/>
        </w:rPr>
        <w:t>3. Statutory Requirement to Sign the Waiver</w:t>
      </w:r>
    </w:p>
    <w:p w14:paraId="683B9EAF"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Before redress can be paid, you must sign the waiver in favour of:</w:t>
      </w:r>
    </w:p>
    <w:p w14:paraId="5243864D" w14:textId="77777777" w:rsidR="00E32287" w:rsidRPr="00C74FF4" w:rsidRDefault="00E32287" w:rsidP="00E32287">
      <w:pPr>
        <w:numPr>
          <w:ilvl w:val="0"/>
          <w:numId w:val="6"/>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the Scottish Ministers; and</w:t>
      </w:r>
    </w:p>
    <w:p w14:paraId="038412F1" w14:textId="77777777" w:rsidR="00E32287" w:rsidRPr="00C74FF4" w:rsidRDefault="00E32287" w:rsidP="00E32287">
      <w:pPr>
        <w:numPr>
          <w:ilvl w:val="0"/>
          <w:numId w:val="6"/>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any organisation or person designated as a </w:t>
      </w:r>
      <w:r w:rsidRPr="00C74FF4">
        <w:rPr>
          <w:rFonts w:eastAsia="Times New Roman"/>
          <w:b/>
          <w:bCs/>
          <w:kern w:val="0"/>
          <w:szCs w:val="22"/>
          <w14:ligatures w14:val="none"/>
        </w:rPr>
        <w:t>relevant scheme contributor</w:t>
      </w:r>
      <w:r w:rsidRPr="00C74FF4">
        <w:rPr>
          <w:rFonts w:eastAsia="Times New Roman"/>
          <w:kern w:val="0"/>
          <w:szCs w:val="22"/>
          <w14:ligatures w14:val="none"/>
        </w:rPr>
        <w:t xml:space="preserve"> in connection with the abuse.</w:t>
      </w:r>
    </w:p>
    <w:p w14:paraId="10B0556E" w14:textId="77777777" w:rsidR="00C575CC" w:rsidRDefault="00C575CC" w:rsidP="00E32287">
      <w:pPr>
        <w:spacing w:before="100" w:beforeAutospacing="1" w:after="100" w:afterAutospacing="1" w:line="300" w:lineRule="atLeast"/>
        <w:rPr>
          <w:rFonts w:eastAsia="Times New Roman"/>
          <w:kern w:val="0"/>
          <w:szCs w:val="22"/>
          <w14:ligatures w14:val="none"/>
        </w:rPr>
      </w:pPr>
    </w:p>
    <w:p w14:paraId="7CD7484B" w14:textId="68EEF2CB"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This requirement arises directly from the governing legislation of the Scheme. The Scottish Ministers </w:t>
      </w:r>
      <w:r w:rsidRPr="00C74FF4">
        <w:rPr>
          <w:rFonts w:eastAsia="Times New Roman"/>
          <w:b/>
          <w:bCs/>
          <w:kern w:val="0"/>
          <w:szCs w:val="22"/>
          <w14:ligatures w14:val="none"/>
        </w:rPr>
        <w:t>cannot lawfully authorise payment</w:t>
      </w:r>
      <w:r w:rsidRPr="00C74FF4">
        <w:rPr>
          <w:rFonts w:eastAsia="Times New Roman"/>
          <w:kern w:val="0"/>
          <w:szCs w:val="22"/>
          <w14:ligatures w14:val="none"/>
        </w:rPr>
        <w:t xml:space="preserve"> unless a valid waiver has been signed following independent legal advice.</w:t>
      </w:r>
    </w:p>
    <w:p w14:paraId="69FD4D8B" w14:textId="77777777" w:rsidR="00E32287" w:rsidRPr="00C74FF4" w:rsidRDefault="00E32287" w:rsidP="00E32287">
      <w:pPr>
        <w:spacing w:before="100" w:beforeAutospacing="1" w:after="100" w:afterAutospacing="1" w:line="300" w:lineRule="atLeast"/>
        <w:outlineLvl w:val="3"/>
        <w:rPr>
          <w:rFonts w:eastAsia="Times New Roman"/>
          <w:b/>
          <w:bCs/>
          <w:kern w:val="0"/>
          <w:szCs w:val="22"/>
          <w14:ligatures w14:val="none"/>
        </w:rPr>
      </w:pPr>
      <w:r w:rsidRPr="00C74FF4">
        <w:rPr>
          <w:rFonts w:eastAsia="Times New Roman"/>
          <w:b/>
          <w:bCs/>
          <w:kern w:val="0"/>
          <w:szCs w:val="22"/>
          <w14:ligatures w14:val="none"/>
        </w:rPr>
        <w:t>4. Legal Effect of the Waiver</w:t>
      </w:r>
    </w:p>
    <w:p w14:paraId="3594C7B5"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By signing the waiver, you will:</w:t>
      </w:r>
    </w:p>
    <w:p w14:paraId="27BE280C" w14:textId="77777777" w:rsidR="00E32287" w:rsidRPr="00C74FF4" w:rsidRDefault="00E32287" w:rsidP="00E32287">
      <w:pPr>
        <w:numPr>
          <w:ilvl w:val="0"/>
          <w:numId w:val="7"/>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permanently give up your right to raise or continue any </w:t>
      </w:r>
      <w:r w:rsidRPr="00C74FF4">
        <w:rPr>
          <w:rFonts w:eastAsia="Times New Roman"/>
          <w:b/>
          <w:bCs/>
          <w:kern w:val="0"/>
          <w:szCs w:val="22"/>
          <w14:ligatures w14:val="none"/>
        </w:rPr>
        <w:t>civil court proceedings for damages</w:t>
      </w:r>
      <w:r w:rsidRPr="00C74FF4">
        <w:rPr>
          <w:rFonts w:eastAsia="Times New Roman"/>
          <w:kern w:val="0"/>
          <w:szCs w:val="22"/>
          <w14:ligatures w14:val="none"/>
        </w:rPr>
        <w:t xml:space="preserve"> relating to the abuse that forms the basis of your redress application;</w:t>
      </w:r>
    </w:p>
    <w:p w14:paraId="45131E2A" w14:textId="77777777" w:rsidR="00E32287" w:rsidRPr="00C74FF4" w:rsidRDefault="00E32287" w:rsidP="00E32287">
      <w:pPr>
        <w:numPr>
          <w:ilvl w:val="0"/>
          <w:numId w:val="7"/>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be prevented from bringing a civil claim against the Scottish Ministers or any relevant scheme contributor in respect of that abuse, whether now or in the future.</w:t>
      </w:r>
    </w:p>
    <w:p w14:paraId="097907E1"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The waiver is </w:t>
      </w:r>
      <w:r w:rsidRPr="00C74FF4">
        <w:rPr>
          <w:rFonts w:eastAsia="Times New Roman"/>
          <w:b/>
          <w:bCs/>
          <w:kern w:val="0"/>
          <w:szCs w:val="22"/>
          <w14:ligatures w14:val="none"/>
        </w:rPr>
        <w:t>final and irrevocable</w:t>
      </w:r>
      <w:r w:rsidRPr="00C74FF4">
        <w:rPr>
          <w:rFonts w:eastAsia="Times New Roman"/>
          <w:kern w:val="0"/>
          <w:szCs w:val="22"/>
          <w14:ligatures w14:val="none"/>
        </w:rPr>
        <w:t xml:space="preserve"> once signed and the redress payment has been made.</w:t>
      </w:r>
    </w:p>
    <w:p w14:paraId="032FF552"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The waiver </w:t>
      </w:r>
      <w:r w:rsidRPr="00C74FF4">
        <w:rPr>
          <w:rFonts w:eastAsia="Times New Roman"/>
          <w:b/>
          <w:bCs/>
          <w:kern w:val="0"/>
          <w:szCs w:val="22"/>
          <w14:ligatures w14:val="none"/>
        </w:rPr>
        <w:t>does not</w:t>
      </w:r>
      <w:r w:rsidRPr="00C74FF4">
        <w:rPr>
          <w:rFonts w:eastAsia="Times New Roman"/>
          <w:kern w:val="0"/>
          <w:szCs w:val="22"/>
          <w14:ligatures w14:val="none"/>
        </w:rPr>
        <w:t>:</w:t>
      </w:r>
    </w:p>
    <w:p w14:paraId="61E2EF34" w14:textId="77777777" w:rsidR="00E32287" w:rsidRPr="00C74FF4" w:rsidRDefault="00E32287" w:rsidP="00E32287">
      <w:pPr>
        <w:numPr>
          <w:ilvl w:val="0"/>
          <w:numId w:val="8"/>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prevent criminal investigations or prosecutions;</w:t>
      </w:r>
    </w:p>
    <w:p w14:paraId="59FF825F" w14:textId="77777777" w:rsidR="00E32287" w:rsidRPr="00C74FF4" w:rsidRDefault="00E32287" w:rsidP="00E32287">
      <w:pPr>
        <w:numPr>
          <w:ilvl w:val="0"/>
          <w:numId w:val="8"/>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affect any previous criminal convictions; or</w:t>
      </w:r>
    </w:p>
    <w:p w14:paraId="3A39573F" w14:textId="77777777" w:rsidR="00E32287" w:rsidRPr="00C74FF4" w:rsidRDefault="00E32287" w:rsidP="00E32287">
      <w:pPr>
        <w:numPr>
          <w:ilvl w:val="0"/>
          <w:numId w:val="8"/>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limit your access to support services, counselling, or other non-financial assistance.</w:t>
      </w:r>
    </w:p>
    <w:p w14:paraId="44D4D278" w14:textId="77777777" w:rsidR="00E32287" w:rsidRPr="00C74FF4" w:rsidRDefault="00E32287" w:rsidP="00E32287">
      <w:pPr>
        <w:spacing w:before="100" w:beforeAutospacing="1" w:after="100" w:afterAutospacing="1" w:line="300" w:lineRule="atLeast"/>
        <w:outlineLvl w:val="3"/>
        <w:rPr>
          <w:rFonts w:eastAsia="Times New Roman"/>
          <w:b/>
          <w:bCs/>
          <w:kern w:val="0"/>
          <w:szCs w:val="22"/>
          <w14:ligatures w14:val="none"/>
        </w:rPr>
      </w:pPr>
      <w:r w:rsidRPr="00C74FF4">
        <w:rPr>
          <w:rFonts w:eastAsia="Times New Roman"/>
          <w:b/>
          <w:bCs/>
          <w:kern w:val="0"/>
          <w:szCs w:val="22"/>
          <w14:ligatures w14:val="none"/>
        </w:rPr>
        <w:t>5. Alternatives to Signing the Waiver</w:t>
      </w:r>
    </w:p>
    <w:p w14:paraId="339B237B"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You are </w:t>
      </w:r>
      <w:r w:rsidRPr="00C74FF4">
        <w:rPr>
          <w:rFonts w:eastAsia="Times New Roman"/>
          <w:b/>
          <w:bCs/>
          <w:kern w:val="0"/>
          <w:szCs w:val="22"/>
          <w14:ligatures w14:val="none"/>
        </w:rPr>
        <w:t>not obliged</w:t>
      </w:r>
      <w:r w:rsidRPr="00C74FF4">
        <w:rPr>
          <w:rFonts w:eastAsia="Times New Roman"/>
          <w:kern w:val="0"/>
          <w:szCs w:val="22"/>
          <w14:ligatures w14:val="none"/>
        </w:rPr>
        <w:t xml:space="preserve"> to sign the waiver. If you choose not to do so:</w:t>
      </w:r>
    </w:p>
    <w:p w14:paraId="61ACF003" w14:textId="77777777" w:rsidR="00E32287" w:rsidRPr="00C74FF4" w:rsidRDefault="00E32287" w:rsidP="00E32287">
      <w:pPr>
        <w:numPr>
          <w:ilvl w:val="0"/>
          <w:numId w:val="9"/>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no redress payment will be made under the Scheme;</w:t>
      </w:r>
    </w:p>
    <w:p w14:paraId="4280841F" w14:textId="77777777" w:rsidR="00E32287" w:rsidRPr="00C74FF4" w:rsidRDefault="00E32287" w:rsidP="00E32287">
      <w:pPr>
        <w:numPr>
          <w:ilvl w:val="0"/>
          <w:numId w:val="9"/>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 xml:space="preserve">you will retain the right to pursue </w:t>
      </w:r>
      <w:proofErr w:type="gramStart"/>
      <w:r w:rsidRPr="00C74FF4">
        <w:rPr>
          <w:rFonts w:eastAsia="Times New Roman"/>
          <w:kern w:val="0"/>
          <w:szCs w:val="22"/>
          <w14:ligatures w14:val="none"/>
        </w:rPr>
        <w:t>a civil damages</w:t>
      </w:r>
      <w:proofErr w:type="gramEnd"/>
      <w:r w:rsidRPr="00C74FF4">
        <w:rPr>
          <w:rFonts w:eastAsia="Times New Roman"/>
          <w:kern w:val="0"/>
          <w:szCs w:val="22"/>
          <w14:ligatures w14:val="none"/>
        </w:rPr>
        <w:t xml:space="preserve"> claim through the courts, subject to issues such as prescription, evidential challenges, potential defences, and litigation risk.</w:t>
      </w:r>
    </w:p>
    <w:p w14:paraId="57597BB7"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Civil litigation can be lengthy, uncertain, and adversarial, and may expose you to costs risk. The redress scheme, by contrast, offers a non-adversarial and trauma</w:t>
      </w:r>
      <w:r w:rsidRPr="00C74FF4">
        <w:rPr>
          <w:rFonts w:eastAsia="Times New Roman"/>
          <w:kern w:val="0"/>
          <w:szCs w:val="22"/>
          <w14:ligatures w14:val="none"/>
        </w:rPr>
        <w:noBreakHyphen/>
        <w:t>informed alternative, but only on the basis that civil claims are waived.</w:t>
      </w:r>
    </w:p>
    <w:p w14:paraId="1EEC0F3F" w14:textId="77777777" w:rsidR="00E32287" w:rsidRPr="00C74FF4" w:rsidRDefault="00E32287" w:rsidP="00E32287">
      <w:pPr>
        <w:spacing w:before="100" w:beforeAutospacing="1" w:after="100" w:afterAutospacing="1" w:line="300" w:lineRule="atLeast"/>
        <w:outlineLvl w:val="3"/>
        <w:rPr>
          <w:rFonts w:eastAsia="Times New Roman"/>
          <w:b/>
          <w:bCs/>
          <w:kern w:val="0"/>
          <w:szCs w:val="22"/>
          <w14:ligatures w14:val="none"/>
        </w:rPr>
      </w:pPr>
      <w:r w:rsidRPr="00C74FF4">
        <w:rPr>
          <w:rFonts w:eastAsia="Times New Roman"/>
          <w:b/>
          <w:bCs/>
          <w:kern w:val="0"/>
          <w:szCs w:val="22"/>
          <w14:ligatures w14:val="none"/>
        </w:rPr>
        <w:t>6. My Advice to You</w:t>
      </w:r>
    </w:p>
    <w:p w14:paraId="6111AFB6"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It is my duty to remain neutral and to ensure you understand your rights and options. I do not decide whether you should sign the waiver; that decision rests with you alone.</w:t>
      </w:r>
    </w:p>
    <w:p w14:paraId="7E8ED26C"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You should only sign the waiver if you are satisfied that:</w:t>
      </w:r>
    </w:p>
    <w:p w14:paraId="482B7C5C" w14:textId="77777777" w:rsidR="00E32287" w:rsidRPr="00C74FF4" w:rsidRDefault="00E32287" w:rsidP="00E32287">
      <w:pPr>
        <w:numPr>
          <w:ilvl w:val="0"/>
          <w:numId w:val="10"/>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you understand the rights you are giving up;</w:t>
      </w:r>
    </w:p>
    <w:p w14:paraId="474EAA77" w14:textId="77777777" w:rsidR="00E32287" w:rsidRPr="00C74FF4" w:rsidRDefault="00E32287" w:rsidP="00E32287">
      <w:pPr>
        <w:numPr>
          <w:ilvl w:val="0"/>
          <w:numId w:val="10"/>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you are content to accept redress instead of pursuing a civil claim; and</w:t>
      </w:r>
    </w:p>
    <w:p w14:paraId="2FEE774A" w14:textId="77777777" w:rsidR="00E32287" w:rsidRPr="00C74FF4" w:rsidRDefault="00E32287" w:rsidP="00E32287">
      <w:pPr>
        <w:numPr>
          <w:ilvl w:val="0"/>
          <w:numId w:val="10"/>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you are comfortable that this represents an appropriate resolution for you.</w:t>
      </w:r>
    </w:p>
    <w:p w14:paraId="6A632679" w14:textId="77777777" w:rsidR="00E32287"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I strongly advise that you take sufficient time to consider this advice and ask any questions you may have before reaching a decision.</w:t>
      </w:r>
    </w:p>
    <w:p w14:paraId="72C85554" w14:textId="77777777" w:rsidR="00D61183" w:rsidRDefault="00D61183" w:rsidP="00E32287">
      <w:pPr>
        <w:spacing w:before="100" w:beforeAutospacing="1" w:after="100" w:afterAutospacing="1" w:line="300" w:lineRule="atLeast"/>
        <w:rPr>
          <w:rFonts w:eastAsia="Times New Roman"/>
          <w:kern w:val="0"/>
          <w:szCs w:val="22"/>
          <w14:ligatures w14:val="none"/>
        </w:rPr>
      </w:pPr>
    </w:p>
    <w:p w14:paraId="30DA9E8F" w14:textId="77777777" w:rsidR="00D61183" w:rsidRPr="00C74FF4" w:rsidRDefault="00D61183" w:rsidP="00E32287">
      <w:pPr>
        <w:spacing w:before="100" w:beforeAutospacing="1" w:after="100" w:afterAutospacing="1" w:line="300" w:lineRule="atLeast"/>
        <w:rPr>
          <w:rFonts w:eastAsia="Times New Roman"/>
          <w:kern w:val="0"/>
          <w:szCs w:val="22"/>
          <w14:ligatures w14:val="none"/>
        </w:rPr>
      </w:pPr>
    </w:p>
    <w:p w14:paraId="78C7F2EE" w14:textId="77777777" w:rsidR="00E32287" w:rsidRPr="00C74FF4" w:rsidRDefault="00E32287" w:rsidP="00E32287">
      <w:pPr>
        <w:spacing w:before="100" w:beforeAutospacing="1" w:after="100" w:afterAutospacing="1" w:line="300" w:lineRule="atLeast"/>
        <w:outlineLvl w:val="3"/>
        <w:rPr>
          <w:rFonts w:eastAsia="Times New Roman"/>
          <w:b/>
          <w:bCs/>
          <w:kern w:val="0"/>
          <w:szCs w:val="22"/>
          <w14:ligatures w14:val="none"/>
        </w:rPr>
      </w:pPr>
      <w:r w:rsidRPr="00C74FF4">
        <w:rPr>
          <w:rFonts w:eastAsia="Times New Roman"/>
          <w:b/>
          <w:bCs/>
          <w:kern w:val="0"/>
          <w:szCs w:val="22"/>
          <w14:ligatures w14:val="none"/>
        </w:rPr>
        <w:t>7. Next Steps</w:t>
      </w:r>
    </w:p>
    <w:p w14:paraId="29BF81C8"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If you decide to proceed, I will:</w:t>
      </w:r>
    </w:p>
    <w:p w14:paraId="32E2B019" w14:textId="4EFE9791" w:rsidR="00E32287" w:rsidRPr="00C74FF4" w:rsidRDefault="00E32287" w:rsidP="00E32287">
      <w:pPr>
        <w:numPr>
          <w:ilvl w:val="0"/>
          <w:numId w:val="11"/>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go through the wording of the waiver with you</w:t>
      </w:r>
      <w:r w:rsidR="00C17193">
        <w:rPr>
          <w:rFonts w:eastAsia="Times New Roman"/>
          <w:kern w:val="0"/>
          <w:szCs w:val="22"/>
          <w14:ligatures w14:val="none"/>
        </w:rPr>
        <w:t xml:space="preserve"> in</w:t>
      </w:r>
      <w:r w:rsidRPr="00C74FF4">
        <w:rPr>
          <w:rFonts w:eastAsia="Times New Roman"/>
          <w:kern w:val="0"/>
          <w:szCs w:val="22"/>
          <w14:ligatures w14:val="none"/>
        </w:rPr>
        <w:t xml:space="preserve"> detail</w:t>
      </w:r>
      <w:r w:rsidR="00BD56F0">
        <w:rPr>
          <w:rFonts w:eastAsia="Times New Roman"/>
          <w:kern w:val="0"/>
          <w:szCs w:val="22"/>
          <w14:ligatures w14:val="none"/>
        </w:rPr>
        <w:t xml:space="preserve"> </w:t>
      </w:r>
      <w:r w:rsidR="00B52FB1">
        <w:rPr>
          <w:rFonts w:eastAsia="Times New Roman"/>
          <w:kern w:val="0"/>
          <w:szCs w:val="22"/>
          <w14:ligatures w14:val="none"/>
        </w:rPr>
        <w:t>if you</w:t>
      </w:r>
      <w:r w:rsidR="00632C35">
        <w:rPr>
          <w:rFonts w:eastAsia="Times New Roman"/>
          <w:kern w:val="0"/>
          <w:szCs w:val="22"/>
          <w14:ligatures w14:val="none"/>
        </w:rPr>
        <w:t xml:space="preserve"> </w:t>
      </w:r>
      <w:r w:rsidR="000F0B0D">
        <w:rPr>
          <w:rFonts w:eastAsia="Times New Roman"/>
          <w:kern w:val="0"/>
          <w:szCs w:val="22"/>
          <w14:ligatures w14:val="none"/>
        </w:rPr>
        <w:t xml:space="preserve">would like further </w:t>
      </w:r>
      <w:r w:rsidR="00FE7BC7">
        <w:rPr>
          <w:rFonts w:eastAsia="Times New Roman"/>
          <w:kern w:val="0"/>
          <w:szCs w:val="22"/>
          <w14:ligatures w14:val="none"/>
        </w:rPr>
        <w:t>clarity</w:t>
      </w:r>
      <w:r w:rsidR="00A1722D">
        <w:rPr>
          <w:rFonts w:eastAsia="Times New Roman"/>
          <w:kern w:val="0"/>
          <w:szCs w:val="22"/>
          <w14:ligatures w14:val="none"/>
        </w:rPr>
        <w:t xml:space="preserve"> and</w:t>
      </w:r>
      <w:r w:rsidR="00632C35">
        <w:rPr>
          <w:rFonts w:eastAsia="Times New Roman"/>
          <w:kern w:val="0"/>
          <w:szCs w:val="22"/>
          <w14:ligatures w14:val="none"/>
        </w:rPr>
        <w:t>;</w:t>
      </w:r>
    </w:p>
    <w:p w14:paraId="3D8A6BC6" w14:textId="326CF097" w:rsidR="00E32287" w:rsidRDefault="00E32287" w:rsidP="00E32287">
      <w:pPr>
        <w:numPr>
          <w:ilvl w:val="0"/>
          <w:numId w:val="11"/>
        </w:num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confirm your understanding</w:t>
      </w:r>
      <w:r w:rsidR="00632C35">
        <w:rPr>
          <w:rFonts w:eastAsia="Times New Roman"/>
          <w:kern w:val="0"/>
          <w:szCs w:val="22"/>
          <w14:ligatures w14:val="none"/>
        </w:rPr>
        <w:t xml:space="preserve"> of the waiver</w:t>
      </w:r>
    </w:p>
    <w:p w14:paraId="025569B8" w14:textId="58409153" w:rsidR="00E32287" w:rsidRPr="00C74FF4" w:rsidRDefault="004D27F5" w:rsidP="00481DA2">
      <w:pPr>
        <w:spacing w:before="100" w:beforeAutospacing="1" w:after="100" w:afterAutospacing="1" w:line="300" w:lineRule="atLeast"/>
        <w:rPr>
          <w:rFonts w:eastAsia="Times New Roman"/>
          <w:kern w:val="0"/>
          <w:szCs w:val="22"/>
          <w14:ligatures w14:val="none"/>
        </w:rPr>
      </w:pPr>
      <w:r>
        <w:rPr>
          <w:rFonts w:eastAsia="Times New Roman"/>
          <w:kern w:val="0"/>
          <w:szCs w:val="22"/>
          <w14:ligatures w14:val="none"/>
        </w:rPr>
        <w:t>If you</w:t>
      </w:r>
      <w:r w:rsidR="00D91D1D">
        <w:rPr>
          <w:rFonts w:eastAsia="Times New Roman"/>
          <w:kern w:val="0"/>
          <w:szCs w:val="22"/>
          <w14:ligatures w14:val="none"/>
        </w:rPr>
        <w:t xml:space="preserve"> wish to</w:t>
      </w:r>
      <w:r>
        <w:rPr>
          <w:rFonts w:eastAsia="Times New Roman"/>
          <w:kern w:val="0"/>
          <w:szCs w:val="22"/>
          <w14:ligatures w14:val="none"/>
        </w:rPr>
        <w:t xml:space="preserve"> </w:t>
      </w:r>
      <w:r w:rsidR="00BB54BD">
        <w:rPr>
          <w:rFonts w:eastAsia="Times New Roman"/>
          <w:kern w:val="0"/>
          <w:szCs w:val="22"/>
          <w14:ligatures w14:val="none"/>
        </w:rPr>
        <w:t>p</w:t>
      </w:r>
      <w:r w:rsidR="00010318">
        <w:rPr>
          <w:rFonts w:eastAsia="Times New Roman"/>
          <w:kern w:val="0"/>
          <w:szCs w:val="22"/>
          <w14:ligatures w14:val="none"/>
        </w:rPr>
        <w:t>roceed</w:t>
      </w:r>
      <w:r w:rsidR="00D91D1D">
        <w:rPr>
          <w:rFonts w:eastAsia="Times New Roman"/>
          <w:kern w:val="0"/>
          <w:szCs w:val="22"/>
          <w14:ligatures w14:val="none"/>
        </w:rPr>
        <w:t xml:space="preserve"> with the </w:t>
      </w:r>
      <w:r w:rsidR="00BD77FD">
        <w:rPr>
          <w:rFonts w:eastAsia="Times New Roman"/>
          <w:kern w:val="0"/>
          <w:szCs w:val="22"/>
          <w14:ligatures w14:val="none"/>
        </w:rPr>
        <w:t xml:space="preserve">award </w:t>
      </w:r>
      <w:r w:rsidR="00D91D1D">
        <w:rPr>
          <w:rFonts w:eastAsia="Times New Roman"/>
          <w:kern w:val="0"/>
          <w:szCs w:val="22"/>
          <w14:ligatures w14:val="none"/>
        </w:rPr>
        <w:t>offer</w:t>
      </w:r>
      <w:r w:rsidR="00010318">
        <w:rPr>
          <w:rFonts w:eastAsia="Times New Roman"/>
          <w:kern w:val="0"/>
          <w:szCs w:val="22"/>
          <w14:ligatures w14:val="none"/>
        </w:rPr>
        <w:t xml:space="preserve"> </w:t>
      </w:r>
      <w:r w:rsidR="00E32287" w:rsidRPr="00C74FF4">
        <w:rPr>
          <w:rFonts w:eastAsia="Times New Roman"/>
          <w:kern w:val="0"/>
          <w:szCs w:val="22"/>
          <w14:ligatures w14:val="none"/>
        </w:rPr>
        <w:t xml:space="preserve">the waiver </w:t>
      </w:r>
      <w:r w:rsidR="00336C60">
        <w:rPr>
          <w:rFonts w:eastAsia="Times New Roman"/>
          <w:kern w:val="0"/>
          <w:szCs w:val="22"/>
          <w14:ligatures w14:val="none"/>
        </w:rPr>
        <w:t>document</w:t>
      </w:r>
      <w:r w:rsidR="00E32287" w:rsidRPr="00C74FF4">
        <w:rPr>
          <w:rFonts w:eastAsia="Times New Roman"/>
          <w:kern w:val="0"/>
          <w:szCs w:val="22"/>
          <w14:ligatures w14:val="none"/>
        </w:rPr>
        <w:t xml:space="preserve"> </w:t>
      </w:r>
      <w:r w:rsidR="00147E5A">
        <w:rPr>
          <w:rFonts w:eastAsia="Times New Roman"/>
          <w:kern w:val="0"/>
          <w:szCs w:val="22"/>
          <w14:ligatures w14:val="none"/>
        </w:rPr>
        <w:t>need</w:t>
      </w:r>
      <w:r w:rsidR="00BD77FD">
        <w:rPr>
          <w:rFonts w:eastAsia="Times New Roman"/>
          <w:kern w:val="0"/>
          <w:szCs w:val="22"/>
          <w14:ligatures w14:val="none"/>
        </w:rPr>
        <w:t>s</w:t>
      </w:r>
      <w:r w:rsidR="00147E5A">
        <w:rPr>
          <w:rFonts w:eastAsia="Times New Roman"/>
          <w:kern w:val="0"/>
          <w:szCs w:val="22"/>
          <w14:ligatures w14:val="none"/>
        </w:rPr>
        <w:t xml:space="preserve"> complet</w:t>
      </w:r>
      <w:r w:rsidR="00BD77FD">
        <w:rPr>
          <w:rFonts w:eastAsia="Times New Roman"/>
          <w:kern w:val="0"/>
          <w:szCs w:val="22"/>
          <w14:ligatures w14:val="none"/>
        </w:rPr>
        <w:t xml:space="preserve">ing </w:t>
      </w:r>
      <w:r w:rsidR="004D4C9C">
        <w:rPr>
          <w:rFonts w:eastAsia="Times New Roman"/>
          <w:kern w:val="0"/>
          <w:szCs w:val="22"/>
          <w14:ligatures w14:val="none"/>
        </w:rPr>
        <w:t xml:space="preserve">and </w:t>
      </w:r>
      <w:r w:rsidR="00BB54BD">
        <w:rPr>
          <w:rFonts w:eastAsia="Times New Roman"/>
          <w:kern w:val="0"/>
          <w:szCs w:val="22"/>
          <w14:ligatures w14:val="none"/>
        </w:rPr>
        <w:t>return</w:t>
      </w:r>
      <w:r w:rsidR="00BD77FD">
        <w:rPr>
          <w:rFonts w:eastAsia="Times New Roman"/>
          <w:kern w:val="0"/>
          <w:szCs w:val="22"/>
          <w14:ligatures w14:val="none"/>
        </w:rPr>
        <w:t>ing</w:t>
      </w:r>
      <w:r w:rsidR="004D4C9C">
        <w:rPr>
          <w:rFonts w:eastAsia="Times New Roman"/>
          <w:kern w:val="0"/>
          <w:szCs w:val="22"/>
          <w14:ligatures w14:val="none"/>
        </w:rPr>
        <w:t xml:space="preserve"> </w:t>
      </w:r>
      <w:r w:rsidR="00BB54BD">
        <w:rPr>
          <w:rFonts w:eastAsia="Times New Roman"/>
          <w:kern w:val="0"/>
          <w:szCs w:val="22"/>
          <w14:ligatures w14:val="none"/>
        </w:rPr>
        <w:t xml:space="preserve">to Redress Scotland </w:t>
      </w:r>
      <w:r w:rsidR="00E32287" w:rsidRPr="00C74FF4">
        <w:rPr>
          <w:rFonts w:eastAsia="Times New Roman"/>
          <w:kern w:val="0"/>
          <w:szCs w:val="22"/>
          <w14:ligatures w14:val="none"/>
        </w:rPr>
        <w:t>in accordance with</w:t>
      </w:r>
      <w:r w:rsidR="005C4DC3">
        <w:rPr>
          <w:rFonts w:eastAsia="Times New Roman"/>
          <w:kern w:val="0"/>
          <w:szCs w:val="22"/>
          <w14:ligatures w14:val="none"/>
        </w:rPr>
        <w:t xml:space="preserve"> the </w:t>
      </w:r>
      <w:r w:rsidR="00E32287" w:rsidRPr="00C74FF4">
        <w:rPr>
          <w:rFonts w:eastAsia="Times New Roman"/>
          <w:kern w:val="0"/>
          <w:szCs w:val="22"/>
          <w14:ligatures w14:val="none"/>
        </w:rPr>
        <w:t>Scheme requirements</w:t>
      </w:r>
      <w:r w:rsidR="004D4C9C">
        <w:rPr>
          <w:rFonts w:eastAsia="Times New Roman"/>
          <w:kern w:val="0"/>
          <w:szCs w:val="22"/>
          <w14:ligatures w14:val="none"/>
        </w:rPr>
        <w:t>.</w:t>
      </w:r>
      <w:r w:rsidR="00744D9B" w:rsidRPr="00744D9B">
        <w:rPr>
          <w:rFonts w:eastAsia="Times New Roman"/>
          <w:kern w:val="0"/>
          <w:szCs w:val="22"/>
          <w14:ligatures w14:val="none"/>
        </w:rPr>
        <w:t xml:space="preserve">  </w:t>
      </w:r>
      <w:r w:rsidR="00744D9B">
        <w:rPr>
          <w:rFonts w:eastAsia="Times New Roman"/>
          <w:kern w:val="0"/>
          <w:szCs w:val="22"/>
          <w14:ligatures w14:val="none"/>
        </w:rPr>
        <w:t xml:space="preserve"> </w:t>
      </w:r>
    </w:p>
    <w:p w14:paraId="21C562B4"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If you decide not to proceed, no further action will be taken under the Scheme unless you instruct me otherwise.</w:t>
      </w:r>
    </w:p>
    <w:p w14:paraId="2C686956" w14:textId="77777777" w:rsidR="00E32287" w:rsidRPr="00C74FF4" w:rsidRDefault="00E32287" w:rsidP="00E32287">
      <w:pPr>
        <w:spacing w:before="100" w:beforeAutospacing="1" w:after="100" w:afterAutospacing="1" w:line="300" w:lineRule="atLeast"/>
        <w:rPr>
          <w:rFonts w:eastAsia="Times New Roman"/>
          <w:kern w:val="0"/>
          <w:szCs w:val="22"/>
          <w14:ligatures w14:val="none"/>
        </w:rPr>
      </w:pPr>
      <w:r w:rsidRPr="00C74FF4">
        <w:rPr>
          <w:rFonts w:eastAsia="Times New Roman"/>
          <w:kern w:val="0"/>
          <w:szCs w:val="22"/>
          <w14:ligatures w14:val="none"/>
        </w:rPr>
        <w:t>Please contact me if you wish to discuss any aspect of this advice or if you would like clarification on the implications of the waiver.</w:t>
      </w:r>
    </w:p>
    <w:p w14:paraId="2A9E6316" w14:textId="0931E24C" w:rsidR="008F7809" w:rsidRDefault="00975DBD" w:rsidP="00F439C7">
      <w:pPr>
        <w:spacing w:before="100" w:beforeAutospacing="1" w:after="0" w:line="240" w:lineRule="auto"/>
        <w:rPr>
          <w:rFonts w:eastAsia="Times New Roman"/>
          <w:b/>
          <w:bCs/>
          <w:kern w:val="0"/>
          <w:szCs w:val="22"/>
          <w14:ligatures w14:val="none"/>
        </w:rPr>
      </w:pPr>
      <w:r>
        <w:rPr>
          <w:rFonts w:eastAsia="Times New Roman"/>
          <w:b/>
          <w:bCs/>
          <w:noProof/>
          <w:kern w:val="0"/>
          <w:szCs w:val="22"/>
          <w14:ligatures w14:val="none"/>
        </w:rPr>
        <w:drawing>
          <wp:anchor distT="0" distB="0" distL="114300" distR="114300" simplePos="0" relativeHeight="251658240" behindDoc="0" locked="0" layoutInCell="1" allowOverlap="1" wp14:anchorId="59B18ADD" wp14:editId="48F18B0E">
            <wp:simplePos x="0" y="0"/>
            <wp:positionH relativeFrom="margin">
              <wp:posOffset>-635</wp:posOffset>
            </wp:positionH>
            <wp:positionV relativeFrom="paragraph">
              <wp:posOffset>173355</wp:posOffset>
            </wp:positionV>
            <wp:extent cx="1487170" cy="534670"/>
            <wp:effectExtent l="0" t="0" r="0" b="0"/>
            <wp:wrapSquare wrapText="bothSides"/>
            <wp:docPr id="202432144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7170" cy="534670"/>
                    </a:xfrm>
                    <a:prstGeom prst="rect">
                      <a:avLst/>
                    </a:prstGeom>
                    <a:noFill/>
                  </pic:spPr>
                </pic:pic>
              </a:graphicData>
            </a:graphic>
            <wp14:sizeRelH relativeFrom="margin">
              <wp14:pctWidth>0</wp14:pctWidth>
            </wp14:sizeRelH>
            <wp14:sizeRelV relativeFrom="margin">
              <wp14:pctHeight>0</wp14:pctHeight>
            </wp14:sizeRelV>
          </wp:anchor>
        </w:drawing>
      </w:r>
      <w:r w:rsidR="00E32287" w:rsidRPr="00C74FF4">
        <w:rPr>
          <w:rFonts w:eastAsia="Times New Roman"/>
          <w:kern w:val="0"/>
          <w:szCs w:val="22"/>
          <w14:ligatures w14:val="none"/>
        </w:rPr>
        <w:t>Yours sincerely,</w:t>
      </w:r>
    </w:p>
    <w:p w14:paraId="47DCB044" w14:textId="77777777" w:rsidR="00F439C7" w:rsidRDefault="00F439C7" w:rsidP="006822B0">
      <w:pPr>
        <w:spacing w:before="100" w:beforeAutospacing="1" w:after="100" w:afterAutospacing="1" w:line="300" w:lineRule="atLeast"/>
        <w:rPr>
          <w:rFonts w:eastAsia="Times New Roman"/>
          <w:b/>
          <w:bCs/>
          <w:kern w:val="0"/>
          <w:szCs w:val="22"/>
          <w14:ligatures w14:val="none"/>
        </w:rPr>
      </w:pPr>
    </w:p>
    <w:p w14:paraId="105F76F2" w14:textId="77064D9E" w:rsidR="005A48EF" w:rsidRPr="00C74FF4" w:rsidRDefault="005A48EF" w:rsidP="006822B0">
      <w:pPr>
        <w:spacing w:before="100" w:beforeAutospacing="1" w:after="100" w:afterAutospacing="1" w:line="300" w:lineRule="atLeast"/>
        <w:rPr>
          <w:rFonts w:eastAsia="Times New Roman"/>
          <w:b/>
          <w:bCs/>
          <w:kern w:val="0"/>
          <w:szCs w:val="22"/>
          <w14:ligatures w14:val="none"/>
        </w:rPr>
      </w:pPr>
      <w:r w:rsidRPr="00C74FF4">
        <w:rPr>
          <w:rFonts w:eastAsia="Times New Roman"/>
          <w:b/>
          <w:bCs/>
          <w:kern w:val="0"/>
          <w:szCs w:val="22"/>
          <w14:ligatures w14:val="none"/>
        </w:rPr>
        <w:t xml:space="preserve">Matthew </w:t>
      </w:r>
      <w:r w:rsidR="00D61183">
        <w:rPr>
          <w:rFonts w:eastAsia="Times New Roman"/>
          <w:b/>
          <w:bCs/>
          <w:kern w:val="0"/>
          <w:szCs w:val="22"/>
          <w14:ligatures w14:val="none"/>
        </w:rPr>
        <w:t>R</w:t>
      </w:r>
      <w:r w:rsidR="00FB22C1">
        <w:rPr>
          <w:rFonts w:eastAsia="Times New Roman"/>
          <w:b/>
          <w:bCs/>
          <w:kern w:val="0"/>
          <w:szCs w:val="22"/>
          <w14:ligatures w14:val="none"/>
        </w:rPr>
        <w:t>e</w:t>
      </w:r>
      <w:r w:rsidR="00D61183">
        <w:rPr>
          <w:rFonts w:eastAsia="Times New Roman"/>
          <w:b/>
          <w:bCs/>
          <w:kern w:val="0"/>
          <w:szCs w:val="22"/>
          <w14:ligatures w14:val="none"/>
        </w:rPr>
        <w:t>ynard</w:t>
      </w:r>
      <w:r w:rsidR="00E32287" w:rsidRPr="00C74FF4">
        <w:rPr>
          <w:rFonts w:eastAsia="Times New Roman"/>
          <w:kern w:val="0"/>
          <w:szCs w:val="22"/>
          <w14:ligatures w14:val="none"/>
        </w:rPr>
        <w:br/>
        <w:t>Solicitor</w:t>
      </w:r>
      <w:r w:rsidR="00E32287" w:rsidRPr="00C74FF4">
        <w:rPr>
          <w:rFonts w:eastAsia="Times New Roman"/>
          <w:kern w:val="0"/>
          <w:szCs w:val="22"/>
          <w14:ligatures w14:val="none"/>
        </w:rPr>
        <w:br/>
      </w:r>
      <w:r w:rsidRPr="00FB22C1">
        <w:rPr>
          <w:rFonts w:eastAsia="Times New Roman"/>
          <w:kern w:val="0"/>
          <w:szCs w:val="22"/>
          <w14:ligatures w14:val="none"/>
        </w:rPr>
        <w:t>Aiker Legal Limited</w:t>
      </w:r>
    </w:p>
    <w:p w14:paraId="1B34213C" w14:textId="7704DB56" w:rsidR="005A48EF" w:rsidRDefault="005A48EF" w:rsidP="005A48EF">
      <w:pPr>
        <w:spacing w:after="0"/>
        <w:rPr>
          <w:szCs w:val="22"/>
        </w:rPr>
      </w:pPr>
      <w:r>
        <w:t xml:space="preserve">E: </w:t>
      </w:r>
      <w:hyperlink r:id="rId11" w:history="1">
        <w:r w:rsidRPr="008655EC">
          <w:rPr>
            <w:rStyle w:val="Hyperlink"/>
            <w:szCs w:val="22"/>
          </w:rPr>
          <w:t>support@aikerlegal.org</w:t>
        </w:r>
      </w:hyperlink>
    </w:p>
    <w:p w14:paraId="39EBC0DB" w14:textId="77777777" w:rsidR="005A48EF" w:rsidRDefault="005A48EF" w:rsidP="005A48EF">
      <w:r>
        <w:t>T: 0203 004 6549</w:t>
      </w:r>
    </w:p>
    <w:p w14:paraId="6CAF2A04" w14:textId="196462FB" w:rsidR="009F61CF" w:rsidRDefault="009F61CF" w:rsidP="005A48EF">
      <w:r>
        <w:t>SRA Number 8004747</w:t>
      </w:r>
    </w:p>
    <w:p w14:paraId="281F27A5" w14:textId="24526508" w:rsidR="00E32287" w:rsidRDefault="00E32287" w:rsidP="005A48EF">
      <w:pPr>
        <w:spacing w:before="100" w:beforeAutospacing="1" w:after="100" w:afterAutospacing="1" w:line="300" w:lineRule="atLeast"/>
      </w:pPr>
    </w:p>
    <w:p w14:paraId="75E44B76" w14:textId="77777777" w:rsidR="009A1AD6" w:rsidRDefault="009A1AD6" w:rsidP="009A1AD6">
      <w:pPr>
        <w:rPr>
          <w:b/>
          <w:bCs/>
          <w:szCs w:val="22"/>
        </w:rPr>
      </w:pPr>
    </w:p>
    <w:p w14:paraId="15092C10" w14:textId="77777777" w:rsidR="009A1AD6" w:rsidRPr="003C5117" w:rsidRDefault="009A1AD6" w:rsidP="009A1AD6">
      <w:pPr>
        <w:rPr>
          <w:b/>
          <w:bCs/>
        </w:rPr>
      </w:pPr>
    </w:p>
    <w:p w14:paraId="30F16BA6" w14:textId="77777777" w:rsidR="00D03B68" w:rsidRDefault="00D03B68" w:rsidP="00D03B68">
      <w:pPr>
        <w:spacing w:after="0"/>
        <w:rPr>
          <w:szCs w:val="22"/>
        </w:rPr>
      </w:pPr>
    </w:p>
    <w:p w14:paraId="0BBBE27C" w14:textId="77777777" w:rsidR="00D03B68" w:rsidRDefault="00D03B68" w:rsidP="00D03B68">
      <w:pPr>
        <w:spacing w:after="0"/>
        <w:rPr>
          <w:szCs w:val="22"/>
        </w:rPr>
      </w:pPr>
    </w:p>
    <w:p w14:paraId="28F1CC10" w14:textId="77777777" w:rsidR="000D5C55" w:rsidRDefault="000D5C55" w:rsidP="001900A8"/>
    <w:p w14:paraId="05BC621C" w14:textId="77777777" w:rsidR="00D22F3A" w:rsidRDefault="00D22F3A" w:rsidP="001900A8">
      <w:pPr>
        <w:rPr>
          <w:szCs w:val="22"/>
        </w:rPr>
      </w:pPr>
    </w:p>
    <w:p w14:paraId="2A14C849" w14:textId="77777777" w:rsidR="001900A8" w:rsidRPr="003C5117" w:rsidRDefault="001900A8" w:rsidP="001900A8"/>
    <w:p w14:paraId="4115289B" w14:textId="77777777"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D6F9" w14:textId="77777777" w:rsidR="009B19E3" w:rsidRDefault="009B19E3" w:rsidP="00A74CD0">
      <w:pPr>
        <w:spacing w:after="0" w:line="240" w:lineRule="auto"/>
      </w:pPr>
      <w:r>
        <w:separator/>
      </w:r>
    </w:p>
  </w:endnote>
  <w:endnote w:type="continuationSeparator" w:id="0">
    <w:p w14:paraId="59EE6275" w14:textId="77777777" w:rsidR="009B19E3" w:rsidRDefault="009B19E3"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D878" w14:textId="77777777" w:rsidR="001E6631" w:rsidRPr="001E6631" w:rsidRDefault="001E6631" w:rsidP="001E6631">
    <w:pPr>
      <w:tabs>
        <w:tab w:val="center" w:pos="4680"/>
        <w:tab w:val="right" w:pos="9360"/>
      </w:tabs>
      <w:spacing w:after="0" w:line="240" w:lineRule="auto"/>
      <w:jc w:val="center"/>
      <w:rPr>
        <w:b/>
        <w:color w:val="auto"/>
        <w:kern w:val="0"/>
        <w:sz w:val="16"/>
        <w:szCs w:val="16"/>
        <w14:ligatures w14:val="none"/>
      </w:rPr>
    </w:pPr>
    <w:r w:rsidRPr="001E6631">
      <w:rPr>
        <w:noProof/>
        <w:color w:val="auto"/>
        <w:kern w:val="0"/>
        <w:szCs w:val="22"/>
        <w14:ligatures w14:val="none"/>
      </w:rPr>
      <mc:AlternateContent>
        <mc:Choice Requires="wpg">
          <w:drawing>
            <wp:inline distT="0" distB="0" distL="0" distR="0" wp14:anchorId="2594D332" wp14:editId="5976EA8C">
              <wp:extent cx="113665" cy="113030"/>
              <wp:effectExtent l="9525" t="9525" r="10160" b="10795"/>
              <wp:docPr id="151447073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030"/>
                        <a:chOff x="0" y="0"/>
                        <a:chExt cx="113360" cy="113347"/>
                      </a:xfrm>
                    </wpg:grpSpPr>
                    <wps:wsp>
                      <wps:cNvPr id="250028967" name="Shape 27"/>
                      <wps:cNvSpPr>
                        <a:spLocks/>
                      </wps:cNvSpPr>
                      <wps:spPr bwMode="auto">
                        <a:xfrm>
                          <a:off x="57963" y="27584"/>
                          <a:ext cx="27800" cy="27801"/>
                        </a:xfrm>
                        <a:custGeom>
                          <a:avLst/>
                          <a:gdLst>
                            <a:gd name="T0" fmla="*/ 0 w 27800"/>
                            <a:gd name="T1" fmla="*/ 0 h 27801"/>
                            <a:gd name="T2" fmla="*/ 15354 w 27800"/>
                            <a:gd name="T3" fmla="*/ 0 h 27801"/>
                            <a:gd name="T4" fmla="*/ 27800 w 27800"/>
                            <a:gd name="T5" fmla="*/ 12446 h 27801"/>
                            <a:gd name="T6" fmla="*/ 27800 w 27800"/>
                            <a:gd name="T7" fmla="*/ 27801 h 27801"/>
                            <a:gd name="T8" fmla="*/ 0 w 27800"/>
                            <a:gd name="T9" fmla="*/ 0 h 27801"/>
                            <a:gd name="T10" fmla="*/ 27800 w 27800"/>
                            <a:gd name="T11" fmla="*/ 27801 h 27801"/>
                          </a:gdLst>
                          <a:ahLst/>
                          <a:cxnLst>
                            <a:cxn ang="0">
                              <a:pos x="T0" y="T1"/>
                            </a:cxn>
                            <a:cxn ang="0">
                              <a:pos x="T2" y="T3"/>
                            </a:cxn>
                            <a:cxn ang="0">
                              <a:pos x="T4" y="T5"/>
                            </a:cxn>
                            <a:cxn ang="0">
                              <a:pos x="T6" y="T7"/>
                            </a:cxn>
                          </a:cxnLst>
                          <a:rect l="T8" t="T9" r="T10" b="T11"/>
                          <a:pathLst>
                            <a:path w="27800" h="27801">
                              <a:moveTo>
                                <a:pt x="0" y="0"/>
                              </a:moveTo>
                              <a:cubicBezTo>
                                <a:pt x="15354" y="0"/>
                                <a:pt x="27800" y="12446"/>
                                <a:pt x="27800" y="27801"/>
                              </a:cubicBezTo>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7499122" name="Shape 28"/>
                      <wps:cNvSpPr>
                        <a:spLocks/>
                      </wps:cNvSpPr>
                      <wps:spPr bwMode="auto">
                        <a:xfrm>
                          <a:off x="57963" y="13792"/>
                          <a:ext cx="41593" cy="41593"/>
                        </a:xfrm>
                        <a:custGeom>
                          <a:avLst/>
                          <a:gdLst>
                            <a:gd name="T0" fmla="*/ 0 w 41593"/>
                            <a:gd name="T1" fmla="*/ 0 h 41593"/>
                            <a:gd name="T2" fmla="*/ 22974 w 41593"/>
                            <a:gd name="T3" fmla="*/ 0 h 41593"/>
                            <a:gd name="T4" fmla="*/ 41593 w 41593"/>
                            <a:gd name="T5" fmla="*/ 18618 h 41593"/>
                            <a:gd name="T6" fmla="*/ 41593 w 41593"/>
                            <a:gd name="T7" fmla="*/ 41593 h 41593"/>
                            <a:gd name="T8" fmla="*/ 0 w 41593"/>
                            <a:gd name="T9" fmla="*/ 0 h 41593"/>
                            <a:gd name="T10" fmla="*/ 41593 w 41593"/>
                            <a:gd name="T11" fmla="*/ 41593 h 41593"/>
                          </a:gdLst>
                          <a:ahLst/>
                          <a:cxnLst>
                            <a:cxn ang="0">
                              <a:pos x="T0" y="T1"/>
                            </a:cxn>
                            <a:cxn ang="0">
                              <a:pos x="T2" y="T3"/>
                            </a:cxn>
                            <a:cxn ang="0">
                              <a:pos x="T4" y="T5"/>
                            </a:cxn>
                            <a:cxn ang="0">
                              <a:pos x="T6" y="T7"/>
                            </a:cxn>
                          </a:cxnLst>
                          <a:rect l="T8" t="T9" r="T10" b="T11"/>
                          <a:pathLst>
                            <a:path w="41593" h="41593">
                              <a:moveTo>
                                <a:pt x="0" y="0"/>
                              </a:moveTo>
                              <a:cubicBezTo>
                                <a:pt x="22974" y="0"/>
                                <a:pt x="41593" y="18618"/>
                                <a:pt x="41593" y="41593"/>
                              </a:cubicBezTo>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253868" name="Shape 29"/>
                      <wps:cNvSpPr>
                        <a:spLocks/>
                      </wps:cNvSpPr>
                      <wps:spPr bwMode="auto">
                        <a:xfrm>
                          <a:off x="57963" y="0"/>
                          <a:ext cx="55397" cy="55385"/>
                        </a:xfrm>
                        <a:custGeom>
                          <a:avLst/>
                          <a:gdLst>
                            <a:gd name="T0" fmla="*/ 0 w 55397"/>
                            <a:gd name="T1" fmla="*/ 0 h 55385"/>
                            <a:gd name="T2" fmla="*/ 30594 w 55397"/>
                            <a:gd name="T3" fmla="*/ 0 h 55385"/>
                            <a:gd name="T4" fmla="*/ 55397 w 55397"/>
                            <a:gd name="T5" fmla="*/ 24791 h 55385"/>
                            <a:gd name="T6" fmla="*/ 55397 w 55397"/>
                            <a:gd name="T7" fmla="*/ 55385 h 55385"/>
                            <a:gd name="T8" fmla="*/ 0 w 55397"/>
                            <a:gd name="T9" fmla="*/ 0 h 55385"/>
                            <a:gd name="T10" fmla="*/ 55397 w 55397"/>
                            <a:gd name="T11" fmla="*/ 55385 h 55385"/>
                          </a:gdLst>
                          <a:ahLst/>
                          <a:cxnLst>
                            <a:cxn ang="0">
                              <a:pos x="T0" y="T1"/>
                            </a:cxn>
                            <a:cxn ang="0">
                              <a:pos x="T2" y="T3"/>
                            </a:cxn>
                            <a:cxn ang="0">
                              <a:pos x="T4" y="T5"/>
                            </a:cxn>
                            <a:cxn ang="0">
                              <a:pos x="T6" y="T7"/>
                            </a:cxn>
                          </a:cxnLst>
                          <a:rect l="T8" t="T9" r="T10" b="T11"/>
                          <a:pathLst>
                            <a:path w="55397" h="55385">
                              <a:moveTo>
                                <a:pt x="0" y="0"/>
                              </a:moveTo>
                              <a:cubicBezTo>
                                <a:pt x="30594" y="0"/>
                                <a:pt x="55397" y="24791"/>
                                <a:pt x="55397" y="55385"/>
                              </a:cubicBezTo>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924747" name="Shape 30"/>
                      <wps:cNvSpPr>
                        <a:spLocks/>
                      </wps:cNvSpPr>
                      <wps:spPr bwMode="auto">
                        <a:xfrm>
                          <a:off x="0" y="8941"/>
                          <a:ext cx="104407" cy="104407"/>
                        </a:xfrm>
                        <a:custGeom>
                          <a:avLst/>
                          <a:gdLst>
                            <a:gd name="T0" fmla="*/ 13487 w 104407"/>
                            <a:gd name="T1" fmla="*/ 6248 h 104407"/>
                            <a:gd name="T2" fmla="*/ 13475 w 104407"/>
                            <a:gd name="T3" fmla="*/ 6248 h 104407"/>
                            <a:gd name="T4" fmla="*/ 31407 w 104407"/>
                            <a:gd name="T5" fmla="*/ 73000 h 104407"/>
                            <a:gd name="T6" fmla="*/ 98158 w 104407"/>
                            <a:gd name="T7" fmla="*/ 90932 h 104407"/>
                            <a:gd name="T8" fmla="*/ 104102 w 104407"/>
                            <a:gd name="T9" fmla="*/ 77559 h 104407"/>
                            <a:gd name="T10" fmla="*/ 102121 w 104407"/>
                            <a:gd name="T11" fmla="*/ 73762 h 104407"/>
                            <a:gd name="T12" fmla="*/ 77648 w 104407"/>
                            <a:gd name="T13" fmla="*/ 63983 h 104407"/>
                            <a:gd name="T14" fmla="*/ 73063 w 104407"/>
                            <a:gd name="T15" fmla="*/ 65024 h 104407"/>
                            <a:gd name="T16" fmla="*/ 65977 w 104407"/>
                            <a:gd name="T17" fmla="*/ 72111 h 104407"/>
                            <a:gd name="T18" fmla="*/ 61125 w 104407"/>
                            <a:gd name="T19" fmla="*/ 73114 h 104407"/>
                            <a:gd name="T20" fmla="*/ 60757 w 104407"/>
                            <a:gd name="T21" fmla="*/ 72923 h 104407"/>
                            <a:gd name="T22" fmla="*/ 60604 w 104407"/>
                            <a:gd name="T23" fmla="*/ 72835 h 104407"/>
                            <a:gd name="T24" fmla="*/ 44158 w 104407"/>
                            <a:gd name="T25" fmla="*/ 60249 h 104407"/>
                            <a:gd name="T26" fmla="*/ 31572 w 104407"/>
                            <a:gd name="T27" fmla="*/ 43803 h 104407"/>
                            <a:gd name="T28" fmla="*/ 31496 w 104407"/>
                            <a:gd name="T29" fmla="*/ 43662 h 104407"/>
                            <a:gd name="T30" fmla="*/ 31306 w 104407"/>
                            <a:gd name="T31" fmla="*/ 43282 h 104407"/>
                            <a:gd name="T32" fmla="*/ 32283 w 104407"/>
                            <a:gd name="T33" fmla="*/ 38443 h 104407"/>
                            <a:gd name="T34" fmla="*/ 39383 w 104407"/>
                            <a:gd name="T35" fmla="*/ 31344 h 104407"/>
                            <a:gd name="T36" fmla="*/ 40424 w 104407"/>
                            <a:gd name="T37" fmla="*/ 26746 h 104407"/>
                            <a:gd name="T38" fmla="*/ 30645 w 104407"/>
                            <a:gd name="T39" fmla="*/ 2286 h 104407"/>
                            <a:gd name="T40" fmla="*/ 26848 w 104407"/>
                            <a:gd name="T41" fmla="*/ 305 h 104407"/>
                            <a:gd name="T42" fmla="*/ 13487 w 104407"/>
                            <a:gd name="T43" fmla="*/ 6248 h 104407"/>
                            <a:gd name="T44" fmla="*/ 0 w 104407"/>
                            <a:gd name="T45" fmla="*/ 0 h 104407"/>
                            <a:gd name="T46" fmla="*/ 104407 w 104407"/>
                            <a:gd name="T47" fmla="*/ 104407 h 104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AACA08" id="Group 112"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" path="m,c15354,,27800,12446,27800,27801e" filled="f" strokecolor="#2b7e9a" strokeweight=".20672mm">
                <v:stroke endcap="round"/>
                <v:path arrowok="t" o:connecttype="custom" o:connectlocs="0,0;15354,0;27800,12446;27800,27801" o:connectangles="0,0,0,0"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" path="m,c22974,,41593,18618,41593,41593e" filled="f" strokecolor="#2b7e9a" strokeweight=".20672mm">
                <v:stroke endcap="round"/>
                <v:path arrowok="t" o:connecttype="custom" o:connectlocs="0,0;22974,0;41593,18618;41593,41593" o:connectangles="0,0,0,0"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" path="m,c30594,,55397,24791,55397,55385e" filled="f" strokecolor="#2b7e9a" strokeweight=".20672mm">
                <v:stroke endcap="round"/>
                <v:path arrowok="t" o:connecttype="custom" o:connectlocs="0,0;30594,0;55397,24791;55397,55385" o:connectangles="0,0,0,0"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o:connecttype="custom" o:connectlocs="13487,6248;13475,6248;31407,73000;98158,90932;104102,77559;102121,73762;77648,63983;73063,65024;65977,72111;61125,73114;60757,72923;60604,72835;44158,60249;31572,43803;31496,43662;31306,43282;32283,38443;39383,31344;40424,26746;30645,2286;26848,305;13487,6248" o:connectangles="0,0,0,0,0,0,0,0,0,0,0,0,0,0,0,0,0,0,0,0,0,0" textboxrect="0,0,104407,104407"/>
              </v:shape>
              <w10:anchorlock/>
            </v:group>
          </w:pict>
        </mc:Fallback>
      </mc:AlternateContent>
    </w:r>
    <w:r w:rsidRPr="001E6631">
      <w:rPr>
        <w:b/>
        <w:color w:val="auto"/>
        <w:kern w:val="0"/>
        <w:sz w:val="16"/>
        <w:szCs w:val="16"/>
        <w14:ligatures w14:val="none"/>
      </w:rPr>
      <w:t xml:space="preserve">+44 (0) 203 004 6549                        </w:t>
    </w:r>
    <w:hyperlink r:id="rId1" w:history="1">
      <w:r w:rsidRPr="001E6631">
        <w:rPr>
          <w:b/>
          <w:color w:val="002060"/>
          <w:kern w:val="0"/>
          <w:sz w:val="16"/>
          <w:szCs w:val="16"/>
          <w14:ligatures w14:val="none"/>
        </w:rPr>
        <w:t>support@aikerlegal.org</w:t>
      </w:r>
    </w:hyperlink>
    <w:r w:rsidRPr="001E6631">
      <w:rPr>
        <w:b/>
        <w:color w:val="002060"/>
        <w:kern w:val="0"/>
        <w:sz w:val="16"/>
        <w:szCs w:val="16"/>
        <w14:ligatures w14:val="none"/>
      </w:rPr>
      <w:t xml:space="preserve">                        </w:t>
    </w:r>
    <w:hyperlink r:id="rId2" w:history="1">
      <w:r w:rsidRPr="001E6631">
        <w:rPr>
          <w:b/>
          <w:color w:val="002060"/>
          <w:kern w:val="0"/>
          <w:sz w:val="16"/>
          <w:szCs w:val="16"/>
          <w14:ligatures w14:val="none"/>
        </w:rPr>
        <w:t>www.aikerlegal.org</w:t>
      </w:r>
    </w:hyperlink>
  </w:p>
  <w:p w14:paraId="1B284C16" w14:textId="77777777" w:rsidR="001E6631" w:rsidRPr="001E6631" w:rsidRDefault="001E6631" w:rsidP="001E6631">
    <w:pPr>
      <w:tabs>
        <w:tab w:val="center" w:pos="4513"/>
        <w:tab w:val="right" w:pos="9026"/>
      </w:tabs>
      <w:spacing w:after="0" w:line="240" w:lineRule="auto"/>
      <w:jc w:val="center"/>
      <w:rPr>
        <w:sz w:val="16"/>
        <w:szCs w:val="16"/>
      </w:rPr>
    </w:pPr>
  </w:p>
  <w:p w14:paraId="73FBAF52" w14:textId="77777777" w:rsidR="001E6631" w:rsidRPr="001E6631" w:rsidRDefault="001E6631" w:rsidP="001E6631">
    <w:pPr>
      <w:tabs>
        <w:tab w:val="center" w:pos="4513"/>
        <w:tab w:val="right" w:pos="9026"/>
      </w:tabs>
      <w:spacing w:after="0" w:line="240" w:lineRule="auto"/>
      <w:jc w:val="center"/>
      <w:rPr>
        <w:b/>
        <w:color w:val="auto"/>
        <w:sz w:val="16"/>
        <w:szCs w:val="16"/>
      </w:rPr>
    </w:pPr>
    <w:r w:rsidRPr="001E6631">
      <w:rPr>
        <w:b/>
        <w:color w:val="auto"/>
        <w:sz w:val="16"/>
        <w:szCs w:val="16"/>
      </w:rPr>
      <w:t>Registered address: 4 Edison Court, Ellice Way, Wrexham Technology Park, Wrexham, Wales LL13 7YT</w:t>
    </w:r>
  </w:p>
  <w:p w14:paraId="1981D9FF" w14:textId="77777777" w:rsidR="001E6631" w:rsidRPr="001E6631" w:rsidRDefault="001E6631" w:rsidP="001E6631">
    <w:pPr>
      <w:tabs>
        <w:tab w:val="center" w:pos="4513"/>
        <w:tab w:val="right" w:pos="9026"/>
      </w:tabs>
      <w:spacing w:after="0" w:line="240" w:lineRule="auto"/>
      <w:jc w:val="center"/>
    </w:pPr>
    <w:r w:rsidRPr="001E6631">
      <w:rPr>
        <w:b/>
        <w:color w:val="auto"/>
        <w:sz w:val="16"/>
        <w:szCs w:val="16"/>
      </w:rPr>
      <w:t>Company Reg No. 13551495   Authorised &amp; Regulated by the Solicitors Regulation Authority ID No. 8004747</w:t>
    </w:r>
  </w:p>
  <w:p w14:paraId="188DAC51" w14:textId="49015213" w:rsidR="007D49F0" w:rsidRPr="00DD0AE5" w:rsidRDefault="007D49F0" w:rsidP="00DD0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C58F" w14:textId="77777777" w:rsidR="009B19E3" w:rsidRDefault="009B19E3" w:rsidP="00A74CD0">
      <w:pPr>
        <w:spacing w:after="0" w:line="240" w:lineRule="auto"/>
      </w:pPr>
      <w:r>
        <w:separator/>
      </w:r>
    </w:p>
  </w:footnote>
  <w:footnote w:type="continuationSeparator" w:id="0">
    <w:p w14:paraId="5DE31B02" w14:textId="77777777" w:rsidR="009B19E3" w:rsidRDefault="009B19E3"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5C9"/>
    <w:multiLevelType w:val="multilevel"/>
    <w:tmpl w:val="D142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22B3C"/>
    <w:multiLevelType w:val="multilevel"/>
    <w:tmpl w:val="A290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17E82"/>
    <w:multiLevelType w:val="multilevel"/>
    <w:tmpl w:val="269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E10D5"/>
    <w:multiLevelType w:val="multilevel"/>
    <w:tmpl w:val="D30C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A644D"/>
    <w:multiLevelType w:val="multilevel"/>
    <w:tmpl w:val="772C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71569"/>
    <w:multiLevelType w:val="multilevel"/>
    <w:tmpl w:val="1246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A7A7F"/>
    <w:multiLevelType w:val="multilevel"/>
    <w:tmpl w:val="789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C244B"/>
    <w:multiLevelType w:val="multilevel"/>
    <w:tmpl w:val="0ECC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B3A4C"/>
    <w:multiLevelType w:val="multilevel"/>
    <w:tmpl w:val="6A0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5"/>
  </w:num>
  <w:num w:numId="2" w16cid:durableId="1383749628">
    <w:abstractNumId w:val="5"/>
  </w:num>
  <w:num w:numId="3" w16cid:durableId="1825243172">
    <w:abstractNumId w:val="2"/>
  </w:num>
  <w:num w:numId="4" w16cid:durableId="1803228747">
    <w:abstractNumId w:val="7"/>
  </w:num>
  <w:num w:numId="5" w16cid:durableId="669673426">
    <w:abstractNumId w:val="4"/>
  </w:num>
  <w:num w:numId="6" w16cid:durableId="1915310217">
    <w:abstractNumId w:val="3"/>
  </w:num>
  <w:num w:numId="7" w16cid:durableId="722101832">
    <w:abstractNumId w:val="6"/>
  </w:num>
  <w:num w:numId="8" w16cid:durableId="2009402451">
    <w:abstractNumId w:val="1"/>
  </w:num>
  <w:num w:numId="9" w16cid:durableId="26830414">
    <w:abstractNumId w:val="9"/>
  </w:num>
  <w:num w:numId="10" w16cid:durableId="874928263">
    <w:abstractNumId w:val="0"/>
  </w:num>
  <w:num w:numId="11" w16cid:durableId="714623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10318"/>
    <w:rsid w:val="000353A8"/>
    <w:rsid w:val="0004386D"/>
    <w:rsid w:val="0007725D"/>
    <w:rsid w:val="00085389"/>
    <w:rsid w:val="000B4E6F"/>
    <w:rsid w:val="000D5C55"/>
    <w:rsid w:val="000E406A"/>
    <w:rsid w:val="000E4C98"/>
    <w:rsid w:val="000E50BB"/>
    <w:rsid w:val="000E7874"/>
    <w:rsid w:val="000F0214"/>
    <w:rsid w:val="000F0B0D"/>
    <w:rsid w:val="000F405C"/>
    <w:rsid w:val="000F4995"/>
    <w:rsid w:val="000F54DD"/>
    <w:rsid w:val="001245C5"/>
    <w:rsid w:val="001342FD"/>
    <w:rsid w:val="00147E5A"/>
    <w:rsid w:val="00153D30"/>
    <w:rsid w:val="00161F73"/>
    <w:rsid w:val="001742A0"/>
    <w:rsid w:val="00182A29"/>
    <w:rsid w:val="001900A8"/>
    <w:rsid w:val="00190C4C"/>
    <w:rsid w:val="00191D05"/>
    <w:rsid w:val="001C603C"/>
    <w:rsid w:val="001C62F2"/>
    <w:rsid w:val="001D1537"/>
    <w:rsid w:val="001D4A76"/>
    <w:rsid w:val="001E6631"/>
    <w:rsid w:val="001F3D7C"/>
    <w:rsid w:val="00204995"/>
    <w:rsid w:val="002100E6"/>
    <w:rsid w:val="0026269C"/>
    <w:rsid w:val="00276B28"/>
    <w:rsid w:val="00277D9E"/>
    <w:rsid w:val="00284B3A"/>
    <w:rsid w:val="002A791B"/>
    <w:rsid w:val="002C0C25"/>
    <w:rsid w:val="002E2B16"/>
    <w:rsid w:val="00323E82"/>
    <w:rsid w:val="003355C9"/>
    <w:rsid w:val="00336C60"/>
    <w:rsid w:val="00351867"/>
    <w:rsid w:val="00357D05"/>
    <w:rsid w:val="00366C31"/>
    <w:rsid w:val="00377B83"/>
    <w:rsid w:val="0038423D"/>
    <w:rsid w:val="003A3DCA"/>
    <w:rsid w:val="003A733E"/>
    <w:rsid w:val="003B1FE3"/>
    <w:rsid w:val="003B256B"/>
    <w:rsid w:val="003B3C1F"/>
    <w:rsid w:val="003F7C77"/>
    <w:rsid w:val="004157BE"/>
    <w:rsid w:val="00421A25"/>
    <w:rsid w:val="00431A4E"/>
    <w:rsid w:val="0043448E"/>
    <w:rsid w:val="00441681"/>
    <w:rsid w:val="0044276D"/>
    <w:rsid w:val="00466649"/>
    <w:rsid w:val="004752BA"/>
    <w:rsid w:val="00481DA2"/>
    <w:rsid w:val="004979E5"/>
    <w:rsid w:val="00497FAC"/>
    <w:rsid w:val="004A0A91"/>
    <w:rsid w:val="004A7A9F"/>
    <w:rsid w:val="004C4C6A"/>
    <w:rsid w:val="004C735C"/>
    <w:rsid w:val="004D2445"/>
    <w:rsid w:val="004D27F5"/>
    <w:rsid w:val="004D4C9C"/>
    <w:rsid w:val="004D4FBC"/>
    <w:rsid w:val="004E793C"/>
    <w:rsid w:val="004F12CA"/>
    <w:rsid w:val="00541672"/>
    <w:rsid w:val="0057568C"/>
    <w:rsid w:val="005833E0"/>
    <w:rsid w:val="005A48EF"/>
    <w:rsid w:val="005C4DC3"/>
    <w:rsid w:val="006309C7"/>
    <w:rsid w:val="00632C35"/>
    <w:rsid w:val="0063336D"/>
    <w:rsid w:val="0064445A"/>
    <w:rsid w:val="00664FBC"/>
    <w:rsid w:val="00671BA6"/>
    <w:rsid w:val="006822B0"/>
    <w:rsid w:val="00683410"/>
    <w:rsid w:val="00684694"/>
    <w:rsid w:val="006B7D78"/>
    <w:rsid w:val="006C37D9"/>
    <w:rsid w:val="006F3AA4"/>
    <w:rsid w:val="00702904"/>
    <w:rsid w:val="00716D26"/>
    <w:rsid w:val="00737055"/>
    <w:rsid w:val="00743311"/>
    <w:rsid w:val="00744D9B"/>
    <w:rsid w:val="007550B4"/>
    <w:rsid w:val="00755B8C"/>
    <w:rsid w:val="00763AC9"/>
    <w:rsid w:val="0077319C"/>
    <w:rsid w:val="007A2CF9"/>
    <w:rsid w:val="007B3AA6"/>
    <w:rsid w:val="007C6F0B"/>
    <w:rsid w:val="007D3027"/>
    <w:rsid w:val="007D49F0"/>
    <w:rsid w:val="007E1163"/>
    <w:rsid w:val="007F78CF"/>
    <w:rsid w:val="00815CA6"/>
    <w:rsid w:val="008311F7"/>
    <w:rsid w:val="008404D3"/>
    <w:rsid w:val="008524B1"/>
    <w:rsid w:val="008D71C5"/>
    <w:rsid w:val="008F1B4F"/>
    <w:rsid w:val="008F7809"/>
    <w:rsid w:val="00937825"/>
    <w:rsid w:val="00940BFB"/>
    <w:rsid w:val="0095269C"/>
    <w:rsid w:val="00962238"/>
    <w:rsid w:val="00975DBD"/>
    <w:rsid w:val="00986458"/>
    <w:rsid w:val="009A1AD6"/>
    <w:rsid w:val="009A6FD4"/>
    <w:rsid w:val="009B19E3"/>
    <w:rsid w:val="009E4F4F"/>
    <w:rsid w:val="009F61CF"/>
    <w:rsid w:val="009F7742"/>
    <w:rsid w:val="00A1722D"/>
    <w:rsid w:val="00A25CA0"/>
    <w:rsid w:val="00A26E2D"/>
    <w:rsid w:val="00A45C4C"/>
    <w:rsid w:val="00A65775"/>
    <w:rsid w:val="00A74CD0"/>
    <w:rsid w:val="00A841A5"/>
    <w:rsid w:val="00A90A24"/>
    <w:rsid w:val="00A935A2"/>
    <w:rsid w:val="00AA7563"/>
    <w:rsid w:val="00AC4AAD"/>
    <w:rsid w:val="00AD258F"/>
    <w:rsid w:val="00AD7F1A"/>
    <w:rsid w:val="00B00440"/>
    <w:rsid w:val="00B03CC4"/>
    <w:rsid w:val="00B03DBA"/>
    <w:rsid w:val="00B04753"/>
    <w:rsid w:val="00B31056"/>
    <w:rsid w:val="00B35237"/>
    <w:rsid w:val="00B40610"/>
    <w:rsid w:val="00B43623"/>
    <w:rsid w:val="00B52FB1"/>
    <w:rsid w:val="00B60187"/>
    <w:rsid w:val="00B60405"/>
    <w:rsid w:val="00B80188"/>
    <w:rsid w:val="00B8239B"/>
    <w:rsid w:val="00B94440"/>
    <w:rsid w:val="00BB54BD"/>
    <w:rsid w:val="00BD56F0"/>
    <w:rsid w:val="00BD77FD"/>
    <w:rsid w:val="00BF744E"/>
    <w:rsid w:val="00C166BE"/>
    <w:rsid w:val="00C17193"/>
    <w:rsid w:val="00C1782E"/>
    <w:rsid w:val="00C27F36"/>
    <w:rsid w:val="00C50505"/>
    <w:rsid w:val="00C53A67"/>
    <w:rsid w:val="00C575CC"/>
    <w:rsid w:val="00C67C7F"/>
    <w:rsid w:val="00C74FF4"/>
    <w:rsid w:val="00C97AEA"/>
    <w:rsid w:val="00CA02E0"/>
    <w:rsid w:val="00CA72F2"/>
    <w:rsid w:val="00CB3B11"/>
    <w:rsid w:val="00CB6DF1"/>
    <w:rsid w:val="00CC5ACD"/>
    <w:rsid w:val="00CD3CEA"/>
    <w:rsid w:val="00CE451B"/>
    <w:rsid w:val="00CF0634"/>
    <w:rsid w:val="00CF3951"/>
    <w:rsid w:val="00D03B68"/>
    <w:rsid w:val="00D05E02"/>
    <w:rsid w:val="00D22F3A"/>
    <w:rsid w:val="00D4076A"/>
    <w:rsid w:val="00D61183"/>
    <w:rsid w:val="00D91D1D"/>
    <w:rsid w:val="00DA0D12"/>
    <w:rsid w:val="00DD0AE5"/>
    <w:rsid w:val="00DF50FF"/>
    <w:rsid w:val="00E00BB8"/>
    <w:rsid w:val="00E20DF9"/>
    <w:rsid w:val="00E32287"/>
    <w:rsid w:val="00E366FF"/>
    <w:rsid w:val="00E50027"/>
    <w:rsid w:val="00E6613A"/>
    <w:rsid w:val="00E845FF"/>
    <w:rsid w:val="00E967A1"/>
    <w:rsid w:val="00EC6C63"/>
    <w:rsid w:val="00ED6641"/>
    <w:rsid w:val="00ED71ED"/>
    <w:rsid w:val="00EE2D72"/>
    <w:rsid w:val="00EE72BD"/>
    <w:rsid w:val="00EE7DDB"/>
    <w:rsid w:val="00F02380"/>
    <w:rsid w:val="00F03ECC"/>
    <w:rsid w:val="00F164DD"/>
    <w:rsid w:val="00F33D73"/>
    <w:rsid w:val="00F439C7"/>
    <w:rsid w:val="00F7242C"/>
    <w:rsid w:val="00F842B2"/>
    <w:rsid w:val="00F872D4"/>
    <w:rsid w:val="00FB22C1"/>
    <w:rsid w:val="00FB64A2"/>
    <w:rsid w:val="00FC575D"/>
    <w:rsid w:val="00FC79E1"/>
    <w:rsid w:val="00FD372D"/>
    <w:rsid w:val="00FE1407"/>
    <w:rsid w:val="00FE5C70"/>
    <w:rsid w:val="00FE7BC7"/>
    <w:rsid w:val="0168CD9D"/>
    <w:rsid w:val="1B53DB13"/>
    <w:rsid w:val="1C2EF384"/>
    <w:rsid w:val="33E62DD0"/>
    <w:rsid w:val="47F2F22C"/>
    <w:rsid w:val="5B36FE22"/>
    <w:rsid w:val="63D08609"/>
    <w:rsid w:val="650AD691"/>
    <w:rsid w:val="65F29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aikerlegal.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ikerlegal.org" TargetMode="External"/><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58</cp:revision>
  <cp:lastPrinted>2026-01-29T14:40:00Z</cp:lastPrinted>
  <dcterms:created xsi:type="dcterms:W3CDTF">2026-04-20T12:02:00Z</dcterms:created>
  <dcterms:modified xsi:type="dcterms:W3CDTF">2026-05-12T15:07:00Z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