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4AC099CA" w14:textId="7E7C2EF3" w:rsidR="00012051" w:rsidRDefault="23AF9733" w:rsidP="0FB4A818">
            <w:pPr>
              <w:spacing w:line="200" w:lineRule="exact"/>
              <w:rPr>
                <w:rFonts w:ascii="Arial" w:hAnsi="Arial"/>
                <w:sz w:val="18"/>
                <w:szCs w:val="18"/>
              </w:rPr>
            </w:pPr>
            <w:r>
              <w:t>SC/</w:t>
            </w:r>
            <w:r w:rsidR="004F6C6D">
              <w:t>AT/</w:t>
            </w:r>
            <w:r>
              <w:t>CQ</w:t>
            </w:r>
            <w:r w:rsidR="00012051">
              <w:br/>
            </w:r>
            <w:r w:rsidR="00D64AD0">
              <w:rPr>
                <w:rFonts w:ascii="Arial" w:hAnsi="Arial"/>
                <w:sz w:val="18"/>
                <w:szCs w:val="18"/>
              </w:rPr>
              <w:t xml:space="preserve">Mr Richard Irvine </w:t>
            </w:r>
            <w:r w:rsidR="008A43AA">
              <w:rPr>
                <w:rFonts w:ascii="Arial" w:hAnsi="Arial"/>
                <w:sz w:val="18"/>
                <w:szCs w:val="18"/>
              </w:rPr>
              <w:t>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1B3048B7" w14:textId="13F422BF" w:rsidR="00012051" w:rsidRDefault="00D64AD0" w:rsidP="0FB4A818">
            <w:pPr>
              <w:spacing w:line="200" w:lineRule="exact"/>
              <w:rPr>
                <w:rFonts w:ascii="Arial" w:hAnsi="Arial"/>
                <w:noProof/>
                <w:sz w:val="18"/>
                <w:szCs w:val="18"/>
              </w:rPr>
            </w:pPr>
            <w:r>
              <w:rPr>
                <w:rFonts w:ascii="Arial" w:hAnsi="Arial"/>
                <w:noProof/>
                <w:sz w:val="18"/>
                <w:szCs w:val="18"/>
              </w:rPr>
              <w:t>29</w:t>
            </w:r>
            <w:r w:rsidRPr="00D64AD0">
              <w:rPr>
                <w:rFonts w:ascii="Arial" w:hAnsi="Arial"/>
                <w:noProof/>
                <w:sz w:val="18"/>
                <w:szCs w:val="18"/>
                <w:vertAlign w:val="superscript"/>
              </w:rPr>
              <w:t>th</w:t>
            </w:r>
            <w:r>
              <w:rPr>
                <w:rFonts w:ascii="Arial" w:hAnsi="Arial"/>
                <w:noProof/>
                <w:sz w:val="18"/>
                <w:szCs w:val="18"/>
              </w:rPr>
              <w:t xml:space="preserve"> April 2026</w:t>
            </w:r>
          </w:p>
          <w:p w14:paraId="481104D3" w14:textId="77777777" w:rsidR="00FC5FA9" w:rsidRDefault="00FC5FA9" w:rsidP="0FB4A818">
            <w:pPr>
              <w:spacing w:line="200" w:lineRule="exact"/>
              <w:rPr>
                <w:rFonts w:ascii="Arial" w:hAnsi="Arial"/>
                <w:noProof/>
                <w:sz w:val="18"/>
                <w:szCs w:val="18"/>
              </w:rPr>
            </w:pP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635344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2841D227" w14:textId="77777777" w:rsidR="00D64AD0" w:rsidRPr="00D64AD0" w:rsidRDefault="00D64AD0" w:rsidP="00D64AD0">
            <w:pPr>
              <w:spacing w:line="260" w:lineRule="exact"/>
              <w:rPr>
                <w:rFonts w:ascii="Arial" w:eastAsia="Arial" w:hAnsi="Arial" w:cs="Arial"/>
                <w:noProof/>
                <w:color w:val="000000" w:themeColor="text1"/>
                <w:sz w:val="24"/>
                <w:szCs w:val="24"/>
              </w:rPr>
            </w:pPr>
            <w:r w:rsidRPr="00D64AD0">
              <w:rPr>
                <w:rFonts w:ascii="Arial" w:eastAsia="Arial" w:hAnsi="Arial" w:cs="Arial"/>
                <w:noProof/>
                <w:color w:val="000000" w:themeColor="text1"/>
                <w:sz w:val="24"/>
                <w:szCs w:val="24"/>
              </w:rPr>
              <w:t>Aiker Legal Ltd</w:t>
            </w:r>
          </w:p>
          <w:p w14:paraId="0027DC2B" w14:textId="77777777" w:rsidR="00D64AD0" w:rsidRPr="00D64AD0" w:rsidRDefault="00D64AD0" w:rsidP="00D64AD0">
            <w:pPr>
              <w:spacing w:line="260" w:lineRule="exact"/>
              <w:rPr>
                <w:rFonts w:ascii="Arial" w:eastAsia="Arial" w:hAnsi="Arial" w:cs="Arial"/>
                <w:noProof/>
                <w:color w:val="000000" w:themeColor="text1"/>
                <w:sz w:val="24"/>
                <w:szCs w:val="24"/>
              </w:rPr>
            </w:pPr>
            <w:r w:rsidRPr="00D64AD0">
              <w:rPr>
                <w:rFonts w:ascii="Arial" w:eastAsia="Arial" w:hAnsi="Arial" w:cs="Arial"/>
                <w:noProof/>
                <w:color w:val="000000" w:themeColor="text1"/>
                <w:sz w:val="24"/>
                <w:szCs w:val="24"/>
              </w:rPr>
              <w:t>4a Edison Court, Elice Way,</w:t>
            </w:r>
          </w:p>
          <w:p w14:paraId="1436015D" w14:textId="77777777" w:rsidR="00D64AD0" w:rsidRPr="00D64AD0" w:rsidRDefault="00D64AD0" w:rsidP="00D64AD0">
            <w:pPr>
              <w:spacing w:line="260" w:lineRule="exact"/>
              <w:rPr>
                <w:rFonts w:ascii="Arial" w:eastAsia="Arial" w:hAnsi="Arial" w:cs="Arial"/>
                <w:noProof/>
                <w:color w:val="000000" w:themeColor="text1"/>
                <w:sz w:val="24"/>
                <w:szCs w:val="24"/>
              </w:rPr>
            </w:pPr>
            <w:r w:rsidRPr="00D64AD0">
              <w:rPr>
                <w:rFonts w:ascii="Arial" w:eastAsia="Arial" w:hAnsi="Arial" w:cs="Arial"/>
                <w:noProof/>
                <w:color w:val="000000" w:themeColor="text1"/>
                <w:sz w:val="24"/>
                <w:szCs w:val="24"/>
              </w:rPr>
              <w:t>Technology Park</w:t>
            </w:r>
          </w:p>
          <w:p w14:paraId="76DF18E9" w14:textId="77777777" w:rsidR="00D64AD0" w:rsidRPr="00D64AD0" w:rsidRDefault="00D64AD0" w:rsidP="00D64AD0">
            <w:pPr>
              <w:spacing w:line="260" w:lineRule="exact"/>
              <w:rPr>
                <w:rFonts w:ascii="Arial" w:eastAsia="Arial" w:hAnsi="Arial" w:cs="Arial"/>
                <w:noProof/>
                <w:color w:val="000000" w:themeColor="text1"/>
                <w:sz w:val="24"/>
                <w:szCs w:val="24"/>
              </w:rPr>
            </w:pPr>
            <w:r w:rsidRPr="00D64AD0">
              <w:rPr>
                <w:rFonts w:ascii="Arial" w:eastAsia="Arial" w:hAnsi="Arial" w:cs="Arial"/>
                <w:noProof/>
                <w:color w:val="000000" w:themeColor="text1"/>
                <w:sz w:val="24"/>
                <w:szCs w:val="24"/>
              </w:rPr>
              <w:t>Wrexham</w:t>
            </w:r>
          </w:p>
          <w:p w14:paraId="67CB9FD4" w14:textId="77777777" w:rsidR="00D64AD0" w:rsidRPr="00D64AD0" w:rsidRDefault="00D64AD0" w:rsidP="00D64AD0">
            <w:pPr>
              <w:spacing w:line="260" w:lineRule="exact"/>
              <w:rPr>
                <w:rFonts w:ascii="Arial" w:eastAsia="Arial" w:hAnsi="Arial" w:cs="Arial"/>
                <w:noProof/>
                <w:color w:val="000000" w:themeColor="text1"/>
                <w:sz w:val="24"/>
                <w:szCs w:val="24"/>
              </w:rPr>
            </w:pPr>
            <w:r w:rsidRPr="00D64AD0">
              <w:rPr>
                <w:rFonts w:ascii="Arial" w:eastAsia="Arial" w:hAnsi="Arial" w:cs="Arial"/>
                <w:noProof/>
                <w:color w:val="000000" w:themeColor="text1"/>
                <w:sz w:val="24"/>
                <w:szCs w:val="24"/>
              </w:rPr>
              <w:t>LL13 7YT</w:t>
            </w:r>
          </w:p>
          <w:p w14:paraId="09BF7DBB" w14:textId="77777777" w:rsidR="00D64AD0" w:rsidRPr="00D64AD0" w:rsidRDefault="00D64AD0" w:rsidP="00D64AD0">
            <w:pPr>
              <w:spacing w:line="260" w:lineRule="exact"/>
              <w:rPr>
                <w:rFonts w:ascii="Arial" w:eastAsia="Arial" w:hAnsi="Arial" w:cs="Arial"/>
                <w:noProof/>
                <w:color w:val="000000" w:themeColor="text1"/>
                <w:sz w:val="24"/>
                <w:szCs w:val="24"/>
              </w:rPr>
            </w:pPr>
            <w:r w:rsidRPr="00D64AD0">
              <w:rPr>
                <w:rFonts w:ascii="Arial" w:eastAsia="Arial" w:hAnsi="Arial" w:cs="Arial"/>
                <w:noProof/>
                <w:color w:val="000000" w:themeColor="text1"/>
                <w:sz w:val="24"/>
                <w:szCs w:val="24"/>
              </w:rPr>
              <w:t xml:space="preserve">Email: </w:t>
            </w:r>
            <w:hyperlink r:id="rId11" w:history="1">
              <w:r w:rsidRPr="00D64AD0">
                <w:rPr>
                  <w:rStyle w:val="Hyperlink"/>
                  <w:rFonts w:ascii="Arial" w:eastAsia="Arial" w:hAnsi="Arial" w:cs="Arial"/>
                  <w:noProof/>
                  <w:sz w:val="24"/>
                  <w:szCs w:val="24"/>
                </w:rPr>
                <w:t>DSAR-ATMR@aikerlegal.org</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55C0A3B7" w14:textId="77777777" w:rsidR="00D64AD0" w:rsidRDefault="00D64AD0" w:rsidP="004F6C6D">
            <w:pPr>
              <w:spacing w:line="276" w:lineRule="auto"/>
              <w:rPr>
                <w:rFonts w:ascii="Arial" w:hAnsi="Arial" w:cs="Arial"/>
                <w:sz w:val="24"/>
                <w:szCs w:val="24"/>
              </w:rPr>
            </w:pPr>
          </w:p>
          <w:p w14:paraId="122BF82E" w14:textId="46B98218"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r w:rsidR="004F6C6D" w:rsidRPr="000D4E87" w14:paraId="481EE76E" w14:textId="77777777" w:rsidTr="6B844D6A">
        <w:trPr>
          <w:cantSplit/>
          <w:trHeight w:hRule="exact" w:val="680"/>
        </w:trPr>
        <w:tc>
          <w:tcPr>
            <w:tcW w:w="10348" w:type="dxa"/>
            <w:gridSpan w:val="4"/>
            <w:vAlign w:val="center"/>
          </w:tcPr>
          <w:p w14:paraId="7B781086" w14:textId="3B2EBC83" w:rsidR="004F6C6D" w:rsidRPr="000D4E87" w:rsidRDefault="004F6C6D" w:rsidP="004F6C6D">
            <w:pPr>
              <w:rPr>
                <w:rFonts w:ascii="Arial" w:hAnsi="Arial" w:cs="Arial"/>
                <w:sz w:val="24"/>
                <w:szCs w:val="24"/>
              </w:rPr>
            </w:pPr>
            <w:r w:rsidRPr="6350ECA4">
              <w:rPr>
                <w:rFonts w:ascii="Arial" w:hAnsi="Arial" w:cs="Arial"/>
                <w:sz w:val="24"/>
                <w:szCs w:val="24"/>
              </w:rPr>
              <w:t>Dear Sir/Madam,</w:t>
            </w:r>
          </w:p>
        </w:tc>
      </w:tr>
    </w:tbl>
    <w:p w14:paraId="64A13F73" w14:textId="7DA9F0C0" w:rsidR="00012051" w:rsidRPr="000D4E87" w:rsidRDefault="1778CFB6" w:rsidP="54A04954">
      <w:pPr>
        <w:spacing w:line="259" w:lineRule="auto"/>
        <w:rPr>
          <w:rFonts w:ascii="Arial" w:hAnsi="Arial" w:cs="Arial"/>
          <w:b/>
          <w:bCs/>
          <w:sz w:val="24"/>
          <w:szCs w:val="24"/>
        </w:rPr>
      </w:pPr>
      <w:r w:rsidRPr="6B844D6A">
        <w:rPr>
          <w:rFonts w:ascii="Arial" w:hAnsi="Arial" w:cs="Arial"/>
          <w:b/>
          <w:bCs/>
          <w:sz w:val="24"/>
          <w:szCs w:val="24"/>
        </w:rPr>
        <w:t xml:space="preserve">Subject Access Request – </w:t>
      </w:r>
      <w:r w:rsidR="00D64AD0">
        <w:rPr>
          <w:rFonts w:ascii="Arial" w:hAnsi="Arial" w:cs="Arial"/>
          <w:b/>
          <w:bCs/>
          <w:sz w:val="24"/>
          <w:szCs w:val="24"/>
        </w:rPr>
        <w:t>Mr Richard Irvine D.O.B 08.06.1987</w:t>
      </w:r>
    </w:p>
    <w:p w14:paraId="7E4754CC" w14:textId="72F9D58E" w:rsidR="00012051" w:rsidRPr="000D4E87" w:rsidRDefault="00012051" w:rsidP="4F38594E">
      <w:pPr>
        <w:rPr>
          <w:rFonts w:ascii="Arial" w:hAnsi="Arial" w:cs="Arial"/>
          <w:i/>
          <w:iCs/>
          <w:sz w:val="24"/>
          <w:szCs w:val="24"/>
        </w:rPr>
      </w:pPr>
    </w:p>
    <w:p w14:paraId="236D76FF" w14:textId="448B7758" w:rsidR="648D0A82" w:rsidRDefault="648D0A82" w:rsidP="4F38594E">
      <w:pPr>
        <w:jc w:val="both"/>
        <w:rPr>
          <w:rFonts w:ascii="Arial" w:eastAsia="Arial" w:hAnsi="Arial" w:cs="Arial"/>
          <w:color w:val="000000" w:themeColor="text1"/>
          <w:sz w:val="24"/>
          <w:szCs w:val="24"/>
        </w:rPr>
      </w:pPr>
      <w:r w:rsidRPr="2BB64466">
        <w:rPr>
          <w:rStyle w:val="normaltextrun"/>
          <w:rFonts w:ascii="Arial" w:eastAsia="Arial" w:hAnsi="Arial" w:cs="Arial"/>
          <w:color w:val="000000" w:themeColor="text1"/>
          <w:sz w:val="24"/>
          <w:szCs w:val="24"/>
        </w:rPr>
        <w:t xml:space="preserve">Thank you for your request for access to personal information under the Data Protection Act 2018.  We received your request on </w:t>
      </w:r>
      <w:r w:rsidR="00D64AD0">
        <w:rPr>
          <w:rStyle w:val="normaltextrun"/>
          <w:rFonts w:ascii="Arial" w:eastAsia="Arial" w:hAnsi="Arial" w:cs="Arial"/>
          <w:color w:val="000000" w:themeColor="text1"/>
          <w:sz w:val="24"/>
          <w:szCs w:val="24"/>
        </w:rPr>
        <w:t>28</w:t>
      </w:r>
      <w:r w:rsidR="00D64AD0" w:rsidRPr="00D64AD0">
        <w:rPr>
          <w:rStyle w:val="normaltextrun"/>
          <w:rFonts w:ascii="Arial" w:eastAsia="Arial" w:hAnsi="Arial" w:cs="Arial"/>
          <w:color w:val="000000" w:themeColor="text1"/>
          <w:sz w:val="24"/>
          <w:szCs w:val="24"/>
          <w:vertAlign w:val="superscript"/>
        </w:rPr>
        <w:t>th</w:t>
      </w:r>
      <w:r w:rsidR="00D64AD0">
        <w:rPr>
          <w:rStyle w:val="normaltextrun"/>
          <w:rFonts w:ascii="Arial" w:eastAsia="Arial" w:hAnsi="Arial" w:cs="Arial"/>
          <w:color w:val="000000" w:themeColor="text1"/>
          <w:sz w:val="24"/>
          <w:szCs w:val="24"/>
        </w:rPr>
        <w:t xml:space="preserve"> April 2026</w:t>
      </w:r>
      <w:r w:rsidRPr="2BB64466">
        <w:rPr>
          <w:rStyle w:val="normaltextrun"/>
          <w:rFonts w:ascii="Arial" w:eastAsia="Arial" w:hAnsi="Arial" w:cs="Arial"/>
          <w:color w:val="000000" w:themeColor="text1"/>
          <w:sz w:val="24"/>
          <w:szCs w:val="24"/>
        </w:rPr>
        <w:t>.</w:t>
      </w:r>
    </w:p>
    <w:p w14:paraId="0F990B73" w14:textId="5BB34A53" w:rsidR="4F38594E" w:rsidRDefault="4F38594E" w:rsidP="4F38594E">
      <w:pPr>
        <w:jc w:val="both"/>
        <w:rPr>
          <w:rFonts w:ascii="Arial" w:eastAsia="Arial" w:hAnsi="Arial" w:cs="Arial"/>
          <w:color w:val="000000" w:themeColor="text1"/>
          <w:sz w:val="24"/>
          <w:szCs w:val="24"/>
        </w:rPr>
      </w:pPr>
    </w:p>
    <w:p w14:paraId="48FF68CD" w14:textId="74219B16"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We have searched our files and systems for any information relating to </w:t>
      </w:r>
      <w:r w:rsidR="00D64AD0">
        <w:rPr>
          <w:rStyle w:val="normaltextrun"/>
          <w:rFonts w:ascii="Arial" w:eastAsia="Arial" w:hAnsi="Arial" w:cs="Arial"/>
          <w:color w:val="000000" w:themeColor="text1"/>
          <w:sz w:val="24"/>
          <w:szCs w:val="24"/>
          <w:lang w:val="en-US"/>
        </w:rPr>
        <w:t>Mr. R Irvine</w:t>
      </w:r>
      <w:r w:rsidR="00A57D3B">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and family members but were unable to find any personal information matching the details you supplied</w:t>
      </w:r>
      <w:r w:rsidR="00580B58" w:rsidRPr="6B844D6A">
        <w:rPr>
          <w:rStyle w:val="normaltextrun"/>
          <w:rFonts w:ascii="Arial" w:eastAsia="Arial" w:hAnsi="Arial" w:cs="Arial"/>
          <w:color w:val="000000" w:themeColor="text1"/>
          <w:sz w:val="24"/>
          <w:szCs w:val="24"/>
          <w:lang w:val="en-US"/>
        </w:rPr>
        <w:t xml:space="preserve">. </w:t>
      </w:r>
      <w:r w:rsidRPr="6B844D6A">
        <w:rPr>
          <w:rStyle w:val="eop"/>
          <w:rFonts w:ascii="Arial" w:eastAsia="Arial" w:hAnsi="Arial" w:cs="Arial"/>
          <w:color w:val="000000" w:themeColor="text1"/>
          <w:sz w:val="24"/>
          <w:szCs w:val="24"/>
        </w:rPr>
        <w:t xml:space="preserve"> </w:t>
      </w:r>
    </w:p>
    <w:p w14:paraId="65DC8D66" w14:textId="05AF5FD0" w:rsidR="4F38594E" w:rsidRDefault="4F38594E" w:rsidP="4F38594E">
      <w:pPr>
        <w:jc w:val="both"/>
        <w:rPr>
          <w:rFonts w:ascii="Arial" w:eastAsia="Arial" w:hAnsi="Arial" w:cs="Arial"/>
          <w:color w:val="000000" w:themeColor="text1"/>
          <w:sz w:val="24"/>
          <w:szCs w:val="24"/>
        </w:rPr>
      </w:pPr>
    </w:p>
    <w:p w14:paraId="6838DEFC" w14:textId="0D127BAB"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If you or </w:t>
      </w:r>
      <w:r w:rsidR="00D64AD0">
        <w:rPr>
          <w:rStyle w:val="normaltextrun"/>
          <w:rFonts w:ascii="Arial" w:eastAsia="Arial" w:hAnsi="Arial" w:cs="Arial"/>
          <w:color w:val="000000" w:themeColor="text1"/>
          <w:sz w:val="24"/>
          <w:szCs w:val="24"/>
          <w:lang w:val="en-US"/>
        </w:rPr>
        <w:t>Mr. R Irvine</w:t>
      </w:r>
      <w:r w:rsidR="4479BABF"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 xml:space="preserve">believes that we may hold personal information about </w:t>
      </w:r>
      <w:r w:rsidR="00D64AD0">
        <w:rPr>
          <w:rStyle w:val="normaltextrun"/>
          <w:rFonts w:ascii="Arial" w:eastAsia="Arial" w:hAnsi="Arial" w:cs="Arial"/>
          <w:color w:val="000000" w:themeColor="text1"/>
          <w:sz w:val="24"/>
          <w:szCs w:val="24"/>
          <w:lang w:val="en-US"/>
        </w:rPr>
        <w:t>Mr. R Irvine</w:t>
      </w:r>
      <w:r w:rsidRPr="6B844D6A">
        <w:rPr>
          <w:rStyle w:val="normaltextrun"/>
          <w:rFonts w:ascii="Arial" w:eastAsia="Arial" w:hAnsi="Arial" w:cs="Arial"/>
          <w:color w:val="000000" w:themeColor="text1"/>
          <w:sz w:val="24"/>
          <w:szCs w:val="24"/>
          <w:lang w:val="en-US"/>
        </w:rPr>
        <w:t>, using additional information that you or</w:t>
      </w:r>
      <w:r w:rsidR="00167A8C" w:rsidRPr="00167A8C">
        <w:rPr>
          <w:rStyle w:val="normaltextrun"/>
          <w:rFonts w:ascii="Arial" w:eastAsia="Arial" w:hAnsi="Arial" w:cs="Arial"/>
          <w:color w:val="000000" w:themeColor="text1"/>
          <w:sz w:val="24"/>
          <w:szCs w:val="24"/>
          <w:lang w:val="en-US"/>
        </w:rPr>
        <w:t xml:space="preserve"> </w:t>
      </w:r>
      <w:r w:rsidR="00D64AD0">
        <w:rPr>
          <w:rStyle w:val="normaltextrun"/>
          <w:rFonts w:ascii="Arial" w:eastAsia="Arial" w:hAnsi="Arial" w:cs="Arial"/>
          <w:color w:val="000000" w:themeColor="text1"/>
          <w:sz w:val="24"/>
          <w:szCs w:val="24"/>
          <w:lang w:val="en-US"/>
        </w:rPr>
        <w:t>Mr. R Irvine</w:t>
      </w:r>
      <w:r w:rsidR="00167A8C" w:rsidRPr="6B844D6A">
        <w:rPr>
          <w:rStyle w:val="normaltextrun"/>
          <w:rFonts w:ascii="Arial" w:eastAsia="Arial" w:hAnsi="Arial" w:cs="Arial"/>
          <w:color w:val="000000" w:themeColor="text1"/>
          <w:sz w:val="24"/>
          <w:szCs w:val="24"/>
          <w:lang w:val="en-US"/>
        </w:rPr>
        <w:t xml:space="preserve"> </w:t>
      </w:r>
      <w:proofErr w:type="gramStart"/>
      <w:r w:rsidRPr="6B844D6A">
        <w:rPr>
          <w:rStyle w:val="normaltextrun"/>
          <w:rFonts w:ascii="Arial" w:eastAsia="Arial" w:hAnsi="Arial" w:cs="Arial"/>
          <w:color w:val="000000" w:themeColor="text1"/>
          <w:sz w:val="24"/>
          <w:szCs w:val="24"/>
          <w:lang w:val="en-US"/>
        </w:rPr>
        <w:t>provide</w:t>
      </w:r>
      <w:proofErr w:type="gramEnd"/>
      <w:r w:rsidRPr="6B844D6A">
        <w:rPr>
          <w:rStyle w:val="normaltextrun"/>
          <w:rFonts w:ascii="Arial" w:eastAsia="Arial" w:hAnsi="Arial" w:cs="Arial"/>
          <w:color w:val="000000" w:themeColor="text1"/>
          <w:sz w:val="24"/>
          <w:szCs w:val="24"/>
          <w:lang w:val="en-US"/>
        </w:rPr>
        <w:t xml:space="preserve"> to us, we may be able to carry out a new search. </w:t>
      </w:r>
      <w:r w:rsidRPr="6B844D6A">
        <w:rPr>
          <w:rStyle w:val="eop"/>
          <w:rFonts w:ascii="Arial" w:eastAsia="Arial" w:hAnsi="Arial" w:cs="Arial"/>
          <w:color w:val="000000" w:themeColor="text1"/>
          <w:sz w:val="24"/>
          <w:szCs w:val="24"/>
        </w:rPr>
        <w:t> </w:t>
      </w:r>
    </w:p>
    <w:p w14:paraId="6140CEA1" w14:textId="78A883EC" w:rsidR="4F38594E" w:rsidRDefault="4F38594E" w:rsidP="4F38594E">
      <w:pPr>
        <w:jc w:val="both"/>
        <w:rPr>
          <w:rFonts w:ascii="Arial" w:eastAsia="Arial" w:hAnsi="Arial" w:cs="Arial"/>
          <w:color w:val="000000" w:themeColor="text1"/>
          <w:sz w:val="24"/>
          <w:szCs w:val="24"/>
        </w:rPr>
      </w:pPr>
    </w:p>
    <w:p w14:paraId="373313A9" w14:textId="7D59AB65" w:rsidR="648D0A82" w:rsidRDefault="648D0A82" w:rsidP="4F38594E">
      <w:pPr>
        <w:jc w:val="both"/>
        <w:rPr>
          <w:rFonts w:ascii="Arial" w:eastAsia="Arial" w:hAnsi="Arial" w:cs="Arial"/>
          <w:color w:val="000000" w:themeColor="text1"/>
          <w:sz w:val="24"/>
          <w:szCs w:val="24"/>
        </w:rPr>
      </w:pPr>
      <w:r w:rsidRPr="4F38594E">
        <w:rPr>
          <w:rStyle w:val="normaltextrun"/>
          <w:rFonts w:ascii="Arial" w:eastAsia="Arial" w:hAnsi="Arial" w:cs="Arial"/>
          <w:color w:val="000000" w:themeColor="text1"/>
          <w:sz w:val="24"/>
          <w:szCs w:val="24"/>
        </w:rPr>
        <w:t xml:space="preserve">If you are not happy with our response, you have the right to complain to the Information Commissioner’s Office or seek judicial remedies.  Information is available on the information commissioner’s website at: </w:t>
      </w:r>
    </w:p>
    <w:p w14:paraId="597CB43E" w14:textId="28CF1BEA" w:rsidR="4F38594E" w:rsidRDefault="4F38594E" w:rsidP="4F38594E">
      <w:pPr>
        <w:rPr>
          <w:rFonts w:ascii="Arial" w:eastAsia="Arial" w:hAnsi="Arial" w:cs="Arial"/>
          <w:color w:val="000000" w:themeColor="text1"/>
          <w:sz w:val="24"/>
          <w:szCs w:val="24"/>
        </w:rPr>
      </w:pPr>
    </w:p>
    <w:p w14:paraId="4F6D3257" w14:textId="15B91731" w:rsidR="648D0A82" w:rsidRDefault="648D0A82" w:rsidP="4F38594E">
      <w:pPr>
        <w:rPr>
          <w:rFonts w:ascii="Arial" w:eastAsia="Arial" w:hAnsi="Arial" w:cs="Arial"/>
          <w:color w:val="0000FF"/>
          <w:sz w:val="24"/>
          <w:szCs w:val="24"/>
        </w:rPr>
      </w:pPr>
      <w:hyperlink r:id="rId12">
        <w:r w:rsidRPr="4F38594E">
          <w:rPr>
            <w:rStyle w:val="Hyperlink"/>
            <w:rFonts w:ascii="Arial" w:eastAsia="Arial" w:hAnsi="Arial" w:cs="Arial"/>
            <w:sz w:val="24"/>
            <w:szCs w:val="24"/>
          </w:rPr>
          <w:t>https://ico.org.uk/your-data-matters/raising-concerns/</w:t>
        </w:r>
      </w:hyperlink>
      <w:hyperlink r:id="rId13">
        <w:r w:rsidRPr="4F38594E">
          <w:rPr>
            <w:rStyle w:val="Hyperlink"/>
            <w:rFonts w:ascii="Arial" w:eastAsia="Arial" w:hAnsi="Arial" w:cs="Arial"/>
            <w:sz w:val="24"/>
            <w:szCs w:val="24"/>
          </w:rPr>
          <w:t>https://ico.org.uk/your-data-matters/raising-concerns/</w:t>
        </w:r>
      </w:hyperlink>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4BB4F4EE" w14:textId="764171D2" w:rsidR="004F6C6D" w:rsidRPr="000D4E87" w:rsidRDefault="004F6C6D" w:rsidP="004F6C6D">
      <w:pPr>
        <w:rPr>
          <w:rFonts w:ascii="Arial" w:hAnsi="Arial" w:cs="Arial"/>
          <w:b/>
          <w:sz w:val="24"/>
          <w:szCs w:val="24"/>
        </w:rPr>
      </w:pPr>
      <w:r>
        <w:rPr>
          <w:rFonts w:ascii="Arial" w:hAnsi="Arial" w:cs="Arial"/>
          <w:b/>
          <w:sz w:val="24"/>
          <w:szCs w:val="24"/>
        </w:rPr>
        <w:t>Education &amp; Families</w:t>
      </w:r>
      <w:r w:rsidR="00D64AD0">
        <w:rPr>
          <w:rFonts w:ascii="Arial" w:hAnsi="Arial" w:cs="Arial"/>
          <w:b/>
          <w:sz w:val="24"/>
          <w:szCs w:val="24"/>
        </w:rPr>
        <w:t xml:space="preserve"> </w:t>
      </w: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5"/>
      <w:headerReference w:type="first" r:id="rId16"/>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6D34D" w14:textId="77777777" w:rsidR="00715E94" w:rsidRDefault="00715E94">
      <w:r>
        <w:separator/>
      </w:r>
    </w:p>
  </w:endnote>
  <w:endnote w:type="continuationSeparator" w:id="0">
    <w:p w14:paraId="2523DE84" w14:textId="77777777" w:rsidR="00715E94" w:rsidRDefault="00715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BF1EF" w14:textId="77777777" w:rsidR="00715E94" w:rsidRDefault="00715E94">
      <w:r>
        <w:separator/>
      </w:r>
    </w:p>
  </w:footnote>
  <w:footnote w:type="continuationSeparator" w:id="0">
    <w:p w14:paraId="64DB39F5" w14:textId="77777777" w:rsidR="00715E94" w:rsidRDefault="00715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6CB4C"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67D1"/>
    <w:rsid w:val="00024B97"/>
    <w:rsid w:val="00030502"/>
    <w:rsid w:val="0004440A"/>
    <w:rsid w:val="00080A3A"/>
    <w:rsid w:val="000B08CE"/>
    <w:rsid w:val="000D4E87"/>
    <w:rsid w:val="000F5106"/>
    <w:rsid w:val="000F5F2B"/>
    <w:rsid w:val="001233F1"/>
    <w:rsid w:val="001304D7"/>
    <w:rsid w:val="00147703"/>
    <w:rsid w:val="00167A8C"/>
    <w:rsid w:val="001A1F87"/>
    <w:rsid w:val="001A6280"/>
    <w:rsid w:val="001C655B"/>
    <w:rsid w:val="001D5E59"/>
    <w:rsid w:val="002060CA"/>
    <w:rsid w:val="00220DCD"/>
    <w:rsid w:val="00264DCC"/>
    <w:rsid w:val="0026773B"/>
    <w:rsid w:val="00267C0F"/>
    <w:rsid w:val="00272105"/>
    <w:rsid w:val="002A2C3B"/>
    <w:rsid w:val="002F2AA2"/>
    <w:rsid w:val="00306FDA"/>
    <w:rsid w:val="00361AFA"/>
    <w:rsid w:val="00371531"/>
    <w:rsid w:val="00380F2E"/>
    <w:rsid w:val="00407BC5"/>
    <w:rsid w:val="004320B1"/>
    <w:rsid w:val="00442B89"/>
    <w:rsid w:val="004566DD"/>
    <w:rsid w:val="004663BA"/>
    <w:rsid w:val="004906A1"/>
    <w:rsid w:val="004F6C6D"/>
    <w:rsid w:val="00503A27"/>
    <w:rsid w:val="005139DF"/>
    <w:rsid w:val="005159AA"/>
    <w:rsid w:val="00543418"/>
    <w:rsid w:val="005547E0"/>
    <w:rsid w:val="005639BA"/>
    <w:rsid w:val="00573613"/>
    <w:rsid w:val="00580B58"/>
    <w:rsid w:val="00583C9F"/>
    <w:rsid w:val="00584E09"/>
    <w:rsid w:val="005B6768"/>
    <w:rsid w:val="005F1E4A"/>
    <w:rsid w:val="0060056C"/>
    <w:rsid w:val="00637B9B"/>
    <w:rsid w:val="006407B5"/>
    <w:rsid w:val="00647504"/>
    <w:rsid w:val="0065282B"/>
    <w:rsid w:val="006531CF"/>
    <w:rsid w:val="00655F8C"/>
    <w:rsid w:val="00681861"/>
    <w:rsid w:val="0069405E"/>
    <w:rsid w:val="006B6EA8"/>
    <w:rsid w:val="006E261A"/>
    <w:rsid w:val="0070477F"/>
    <w:rsid w:val="00715E94"/>
    <w:rsid w:val="00716FE2"/>
    <w:rsid w:val="00733197"/>
    <w:rsid w:val="00750A50"/>
    <w:rsid w:val="00756C3E"/>
    <w:rsid w:val="0076225A"/>
    <w:rsid w:val="007724DC"/>
    <w:rsid w:val="00782EF2"/>
    <w:rsid w:val="007870A3"/>
    <w:rsid w:val="007A7767"/>
    <w:rsid w:val="007B2A2F"/>
    <w:rsid w:val="007B52AB"/>
    <w:rsid w:val="007D636B"/>
    <w:rsid w:val="007F05B6"/>
    <w:rsid w:val="007F1543"/>
    <w:rsid w:val="008045EC"/>
    <w:rsid w:val="00863945"/>
    <w:rsid w:val="00870534"/>
    <w:rsid w:val="0087345A"/>
    <w:rsid w:val="00884F33"/>
    <w:rsid w:val="00895A42"/>
    <w:rsid w:val="008A1104"/>
    <w:rsid w:val="008A43AA"/>
    <w:rsid w:val="008B6D82"/>
    <w:rsid w:val="008C79E0"/>
    <w:rsid w:val="008D394A"/>
    <w:rsid w:val="008E753E"/>
    <w:rsid w:val="00914790"/>
    <w:rsid w:val="009334BE"/>
    <w:rsid w:val="009508D1"/>
    <w:rsid w:val="00953709"/>
    <w:rsid w:val="00957801"/>
    <w:rsid w:val="009734D9"/>
    <w:rsid w:val="00974639"/>
    <w:rsid w:val="009830B7"/>
    <w:rsid w:val="009A4320"/>
    <w:rsid w:val="009E46E5"/>
    <w:rsid w:val="00A002D6"/>
    <w:rsid w:val="00A038E3"/>
    <w:rsid w:val="00A21728"/>
    <w:rsid w:val="00A57D3B"/>
    <w:rsid w:val="00A74F80"/>
    <w:rsid w:val="00A81E0D"/>
    <w:rsid w:val="00A942D1"/>
    <w:rsid w:val="00AA5EB8"/>
    <w:rsid w:val="00AF37B2"/>
    <w:rsid w:val="00B0451E"/>
    <w:rsid w:val="00B36C99"/>
    <w:rsid w:val="00B634C7"/>
    <w:rsid w:val="00B66EA2"/>
    <w:rsid w:val="00BC713E"/>
    <w:rsid w:val="00C06A5D"/>
    <w:rsid w:val="00C23830"/>
    <w:rsid w:val="00C420DA"/>
    <w:rsid w:val="00C66A57"/>
    <w:rsid w:val="00C67092"/>
    <w:rsid w:val="00CA52D5"/>
    <w:rsid w:val="00CA570F"/>
    <w:rsid w:val="00CB176A"/>
    <w:rsid w:val="00D2422E"/>
    <w:rsid w:val="00D4046B"/>
    <w:rsid w:val="00D64AD0"/>
    <w:rsid w:val="00D67187"/>
    <w:rsid w:val="00D924E1"/>
    <w:rsid w:val="00D952F1"/>
    <w:rsid w:val="00DC3583"/>
    <w:rsid w:val="00DC50EA"/>
    <w:rsid w:val="00DF09DB"/>
    <w:rsid w:val="00DF4FAA"/>
    <w:rsid w:val="00E0004F"/>
    <w:rsid w:val="00E00F75"/>
    <w:rsid w:val="00E24507"/>
    <w:rsid w:val="00E36B46"/>
    <w:rsid w:val="00E90D75"/>
    <w:rsid w:val="00E9705E"/>
    <w:rsid w:val="00EA3858"/>
    <w:rsid w:val="00EB12C0"/>
    <w:rsid w:val="00EB2670"/>
    <w:rsid w:val="00EC687E"/>
    <w:rsid w:val="00ED6A1E"/>
    <w:rsid w:val="00EE06DA"/>
    <w:rsid w:val="00EE1049"/>
    <w:rsid w:val="00F04643"/>
    <w:rsid w:val="00F10A17"/>
    <w:rsid w:val="00F13CB7"/>
    <w:rsid w:val="00F23D48"/>
    <w:rsid w:val="00F92295"/>
    <w:rsid w:val="00F97C26"/>
    <w:rsid w:val="00FB055E"/>
    <w:rsid w:val="00FB2633"/>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D64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your-data-matters/raising-concer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SAR-ATMR@aikerlegal.org"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13</Value>
      <Value>6</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B98D91DF749F99488E0E5274DC8EA4FF" ma:contentTypeVersion="4" ma:contentTypeDescription="" ma:contentTypeScope="" ma:versionID="a3c2c7eb960973622c95a133bdd6343b">
  <xsd:schema xmlns:xsd="http://www.w3.org/2001/XMLSchema" xmlns:xs="http://www.w3.org/2001/XMLSchema" xmlns:p="http://schemas.microsoft.com/office/2006/metadata/properties" xmlns:ns2="8f05d3e4-0582-485c-9ba6-ab26e7804d1a" targetNamespace="http://schemas.microsoft.com/office/2006/metadata/properties" ma:root="true" ma:fieldsID="ae1b09237691f6845c191d0843924f65" ns2:_="">
    <xsd:import namespace="8f05d3e4-0582-485c-9ba6-ab26e7804d1a"/>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79c0080-a205-4c06-9f23-6214e2de8a39}" ma:internalName="TaxCatchAll" ma:showField="CatchAllData"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9c0080-a205-4c06-9f23-6214e2de8a39}" ma:internalName="TaxCatchAllLabel" ma:readOnly="true" ma:showField="CatchAllDataLabel"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Props1.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s>
</ds:datastoreItem>
</file>

<file path=customXml/itemProps2.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3.xml><?xml version="1.0" encoding="utf-8"?>
<ds:datastoreItem xmlns:ds="http://schemas.openxmlformats.org/officeDocument/2006/customXml" ds:itemID="{EDE99A65-8258-4DF0-B81C-37E39E64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5.xml><?xml version="1.0" encoding="utf-8"?>
<ds:datastoreItem xmlns:ds="http://schemas.openxmlformats.org/officeDocument/2006/customXml" ds:itemID="{49F05BE3-E36E-4307-8D06-1D5A9377274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238</Words>
  <Characters>1359</Characters>
  <Application>Microsoft Office Word</Application>
  <DocSecurity>0</DocSecurity>
  <Lines>11</Lines>
  <Paragraphs>3</Paragraphs>
  <ScaleCrop>false</ScaleCrop>
  <Company>North Lanarkshire Council</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2</cp:revision>
  <cp:lastPrinted>2018-11-14T22:26:00Z</cp:lastPrinted>
  <dcterms:created xsi:type="dcterms:W3CDTF">2026-04-29T14:12:00Z</dcterms:created>
  <dcterms:modified xsi:type="dcterms:W3CDTF">2026-04-29T14:12:00Z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0x010100AB4565BB804CC848BD2EF3E87A42FE8B0E00B98D91DF749F99488E0E5274DC8EA4FF</vt:lpwstr>
  </property>
  <property fmtid="{D5CDD505-2E9C-101B-9397-08002B2CF9AE}" pid="3" name="i0f84bba906045b4af568ee102a52dcb">
    <vt:lpwstr>Identity and Branding|540aa344-61ca-49d5-9c5f-5a9e70cab5b7</vt:lpwstr>
  </property>
  <property fmtid="{D5CDD505-2E9C-101B-9397-08002B2CF9AE}" pid="4" name="BusinessUnit">
    <vt:lpwstr>13;#Corporate Communications|884d44d7-7a32-4f58-9626-563073ec1cfd</vt:lpwstr>
  </property>
  <property fmtid="{D5CDD505-2E9C-101B-9397-08002B2CF9AE}" pid="5" name="Service1">
    <vt:lpwstr>6;#Chief Executives Office|ac091c47-8a3c-481c-963a-01e0af7f440f</vt:lpwstr>
  </property>
  <property fmtid="{D5CDD505-2E9C-101B-9397-08002B2CF9AE}" pid="6" name="_dlc_DocIdItemGuid">
    <vt:lpwstr>c51afbb0-69a2-4851-8b2d-693f892d92a0</vt:lpwstr>
  </property>
  <property fmtid="{D5CDD505-2E9C-101B-9397-08002B2CF9AE}" pid="7" name="TaxKeyword">
    <vt:lpwstr/>
  </property>
  <property fmtid="{D5CDD505-2E9C-101B-9397-08002B2CF9AE}" pid="8" name="Channel">
    <vt:lpwstr/>
  </property>
  <property fmtid="{D5CDD505-2E9C-101B-9397-08002B2CF9AE}" pid="9" name="RevIMBCS">
    <vt:lpwstr>5;#Identity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ies>
</file>