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GMMB Check Form </w:t>
      </w:r>
    </w:p>
    <w:p w:rsidR="00000000" w:rsidDel="00000000" w:rsidP="00000000" w:rsidRDefault="00000000" w:rsidRPr="00000000" w14:paraId="00000002">
      <w:pPr>
        <w:pStyle w:val="Heading2"/>
        <w:rPr/>
      </w:pPr>
      <w:r w:rsidDel="00000000" w:rsidR="00000000" w:rsidRPr="00000000">
        <w:rPr>
          <w:rtl w:val="0"/>
        </w:rPr>
        <w:t xml:space="preserve">Section 1 – Case QC Check</w:t>
      </w:r>
    </w:p>
    <w:tbl>
      <w:tblPr>
        <w:tblStyle w:val="Table1"/>
        <w:tblW w:w="86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15"/>
        <w:gridCol w:w="4315"/>
        <w:tblGridChange w:id="0">
          <w:tblGrid>
            <w:gridCol w:w="4315"/>
            <w:gridCol w:w="431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Case packaged and all documents signed</w:t>
            </w:r>
          </w:p>
        </w:tc>
        <w:tc>
          <w:tcPr/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Case QC'd and sent to solicitor</w:t>
            </w:r>
          </w:p>
        </w:tc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Pack includes which of the following ID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Driving license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Pack includes proof of address dated within the last 3 months</w:t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Case Priority (Low / High)</w:t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High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Has client been known by any other given name?</w:t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Gemmell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Any serious convictions over 5 years?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Previous Redress Scotland payout or other solicitor?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Other notes for solicitor</w:t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15">
      <w:pPr>
        <w:pStyle w:val="Heading2"/>
        <w:rPr/>
      </w:pPr>
      <w:r w:rsidDel="00000000" w:rsidR="00000000" w:rsidRPr="00000000">
        <w:rPr>
          <w:rtl w:val="0"/>
        </w:rPr>
        <w:t xml:space="preserve">Section 2 – Client Information and Statement</w:t>
      </w:r>
    </w:p>
    <w:tbl>
      <w:tblPr>
        <w:tblStyle w:val="Table2"/>
        <w:tblW w:w="86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14"/>
        <w:gridCol w:w="4316"/>
        <w:tblGridChange w:id="0">
          <w:tblGrid>
            <w:gridCol w:w="4314"/>
            <w:gridCol w:w="431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Full name</w:t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Benny Traversari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Date of birth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16/03/1952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Address</w:t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Flat 61, Gladys Court 68, Bournemouth</w:t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BH8 8JG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Contact telephone number</w:t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447508190369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Email address</w:t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hyperlink r:id="rId7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bennytr223@gmail.com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Other names used (if any)</w:t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GEMMELL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GP Surgery name, address, contact number</w:t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hyperlink r:id="rId8">
              <w:r w:rsidDel="00000000" w:rsidR="00000000" w:rsidRPr="00000000">
                <w:rPr>
                  <w:b w:val="1"/>
                  <w:bCs w:val="1"/>
                  <w:color w:val="0000ff"/>
                  <w:u w:val="single"/>
                  <w:rtl w:val="0"/>
                </w:rPr>
                <w:t xml:space="preserve">Shelley Manor and Holdenhurst Medical Centre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/>
            </w:pPr>
            <w:hyperlink r:id="rId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199 Holdenhurst Rd, Bournemouth BH8 8DE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Is survivor 68+ or terminally ill?</w:t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73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Parents’ names</w:t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HELEN GEMMELL, WILLIAM GEMMELL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Childhood address prior to care</w:t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Errogie Street, Glasgow G34 9JY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Siblings names and DOBs</w:t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JAMES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Local authority cared under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Glasgow City Council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Age / years placed in care</w:t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Establishments placed in</w:t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Peter Traversari, mary Traversari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Beneficiary details</w:t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Natalie Traversari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Supporting statement contact</w:t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Natalie Traversari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Reason placed into care</w:t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Real parents neglected me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Police involvement details</w:t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Statement</w:t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When I first moved into my foster parents’ house, I told myself that this was my chance for stability, maybe even a fresh start. I tried to settle in, to convince myself that I could belong there. But almost immediately, Peter, my foster brother, made that impossible. The way he treated me wasn’t just unkind or dismissive; it was frightening. He would corner me, shove me, hit me, and use his strength to overpower me. Sometimes he pressed a pillow over my face, and even though I don’t want to relive the details, I remember the panic, the helplessness, and the way he acted as if it was some kind of game he controlled.</w:t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It happened so often that it became part of the rhythm of my days. I woke up tense, went to bed tense, and spent every moment in between trying to predict what he might do next. I learned to move quietly, to shrink myself, to avoid drawing attention. I thought if I stayed out of his way, maybe he would stop. But he didn’t. And every time it happened, he made me feel like I was the problem—like I had caused it, like I deserved it, like I should be ashamed.</w:t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What made it worse was the silence around me. I didn’t know how to speak up. I didn’t know if anyone would believe me or if saying anything would make things even worse. So I carried it alone. I internalized his words, his anger, and the constant fear. I started to believe that maybe something really was wrong with me, that maybe I was the reason everything kept happening.</w:t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Looking back now, I can see how wrong that was. None of it was my fault. I was a child trying to survive in a place that was supposed to protect me. The weight of that experience stayed with me for a long time, shaping how I saw myself and how I moved through the world. But telling the story—even in pieces—helps me reclaim it. It reminds me that what happened to me was real, that it mattered, and that I didn’t deserve any of it. And slowly, I’m learning that the blame never belonged to me in the first place.</w:t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_GB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character" w:styleId="Hyperlink">
    <w:name w:val="Hyperlink"/>
    <w:basedOn w:val="DefaultParagraphFont"/>
    <w:uiPriority w:val="99"/>
    <w:unhideWhenUsed w:val="1"/>
    <w:rsid w:val="00372C4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372C4A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bing.com/ck/a?!&amp;&amp;p=5540eec1511c3cf8a617e64814b3872b510e51a61da58ad70701408d462e6019JmltdHM9MTc2ODE3NjAwMA&amp;ptn=3&amp;ver=2&amp;hsh=4&amp;fclid=262481d5-65bf-6e68-2623-97a4645f6f62&amp;u=a1L21hcHM_Jm1lcGk9MH5-RW1iZWRkZWR-QWRkcmVzc19MaW5rJnR5PTE4JnE9U2hlbGxleSUyME1hbm9yJTIwYW5kJTIwSG9sZGVuaHVyc3QlMjBNZWRpY2FsJTIwQ2VudHJlJnNzPXlwaWQuWU5BRURDODg2OTE2NTVCQTQxJnBwb2lzPTUwLjcyOTAyNjc5NDQzMzU5NF8tMS44NTkwMDYyODU2Njc0MTk0X1NoZWxsZXklMjBNYW5vciUyMGFuZCUyMEhvbGRlbmh1cnN0JTIwTWVkaWNhbCUyMENlbnRyZV9ZTkFFREM4ODY5MTY1NUJBNDF-JmNwPTUwLjcyOTAyN34tMS44NTkwMDYmdj0yJnNWPTEmRk9STT1NUFNSUEw&amp;ntb=1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bennytr223@gmail.com" TargetMode="External"/><Relationship Id="rId8" Type="http://schemas.openxmlformats.org/officeDocument/2006/relationships/hyperlink" Target="https://www.bing.com/ck/a?!&amp;&amp;p=cb59af280ffdb3f088d23ee2f3fe5a169f2e84f8f511cf97e22bfd24f4a70ebcJmltdHM9MTc2ODE3NjAwMA&amp;ptn=3&amp;ver=2&amp;hsh=4&amp;fclid=262481d5-65bf-6e68-2623-97a4645f6f62&amp;u=a1aHR0cHM6Ly93d3cuYmluZy5jb20vYWxpbmsvbGluaz91cmw9aHR0cHMlM2ElMmYlMmZ3d3cuc2hlbGxleW1hbm9yc3VyZ2VyeS5jby51ayUyZiZzb3VyY2U9c2VycC1sb2NhbCZoPUs3cnR5dXFBSWtXWW1jU2pBbSUyYlRPJTJmTzBvQVZEcW53N2xGJTJmUFFLamY3RTQlM2QmcD1sd19tYWdzbWx0JmlnPTk2QzQ3QzVBMTgyNDRBNjU5RTlCRDYxOTAzRDA5NjI2JnlwaWQ9WU5BRURDODg2OTE2NTVCQTQx&amp;ntb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qdEKQ0fbG351Cyz6NpYE5XwtKg==">CgMxLjA4AHIhMTFIeGswTHdqTmZjZFBON1V3MWpZeGY1V2YxSjlvdWNX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2026-01-12T17:16:00Z</dcterms:created>
  <dc:creator>python-docx</dc:creator>
</cp:coreProperties>
</file>