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020E6" w14:textId="610B63CC" w:rsidR="006F3C80" w:rsidRDefault="006F3C80" w:rsidP="006F3C80">
      <w:r w:rsidRPr="006F3C80">
        <w:t>Lesley brown</w:t>
      </w:r>
    </w:p>
    <w:p w14:paraId="34D203F3" w14:textId="77777777" w:rsidR="006F3C80" w:rsidRDefault="006F3C80" w:rsidP="006F3C80"/>
    <w:p w14:paraId="1EFC679A" w14:textId="37EEB770" w:rsidR="006F3C80" w:rsidRPr="006F3C80" w:rsidRDefault="006F3C80" w:rsidP="006F3C80">
      <w:r w:rsidRPr="006F3C80">
        <w:t xml:space="preserve">My first time being placed into care was at </w:t>
      </w:r>
      <w:proofErr w:type="spellStart"/>
      <w:r w:rsidRPr="006F3C80">
        <w:rPr>
          <w:b/>
          <w:bCs/>
        </w:rPr>
        <w:t>Rowanlea</w:t>
      </w:r>
      <w:proofErr w:type="spellEnd"/>
      <w:r w:rsidRPr="006F3C80">
        <w:rPr>
          <w:b/>
          <w:bCs/>
        </w:rPr>
        <w:t xml:space="preserve"> Children’s Home</w:t>
      </w:r>
      <w:r w:rsidRPr="006F3C80">
        <w:t xml:space="preserve"> when I was around </w:t>
      </w:r>
      <w:r w:rsidRPr="006F3C80">
        <w:rPr>
          <w:b/>
          <w:bCs/>
        </w:rPr>
        <w:t>13 years old</w:t>
      </w:r>
      <w:r w:rsidRPr="006F3C80">
        <w:t>. From the very beginning, I remember feeling extremely emotional and frightened. I was taken away from my family and placed somewhere completely unfamiliar. Everything felt strange, and I never felt that anyone was there to comfort or reassure me. Very quickly, I learned that it was safer to keep myself to myself.</w:t>
      </w:r>
    </w:p>
    <w:p w14:paraId="541F4B26" w14:textId="77777777" w:rsidR="006F3C80" w:rsidRPr="006F3C80" w:rsidRDefault="006F3C80" w:rsidP="006F3C80">
      <w:r w:rsidRPr="006F3C80">
        <w:t xml:space="preserve">There were around </w:t>
      </w:r>
      <w:r w:rsidRPr="006F3C80">
        <w:rPr>
          <w:b/>
          <w:bCs/>
        </w:rPr>
        <w:t>seven or eight children</w:t>
      </w:r>
      <w:r w:rsidRPr="006F3C80">
        <w:t xml:space="preserve"> living there at the time. I remember feeling deeply uncomfortable as the other children were very wild and began picking on me and laughing at me for no reason. This made me feel isolated, anxious, and unsafe.</w:t>
      </w:r>
    </w:p>
    <w:p w14:paraId="4F92C03A" w14:textId="77777777" w:rsidR="006F3C80" w:rsidRPr="006F3C80" w:rsidRDefault="006F3C80" w:rsidP="006F3C80">
      <w:r w:rsidRPr="006F3C80">
        <w:t xml:space="preserve">One of the care workers, </w:t>
      </w:r>
      <w:r w:rsidRPr="006F3C80">
        <w:rPr>
          <w:b/>
          <w:bCs/>
        </w:rPr>
        <w:t>Marion</w:t>
      </w:r>
      <w:r w:rsidRPr="006F3C80">
        <w:t xml:space="preserve">, who had ginger hair, took an immediate dislike to me. I did not feel safe with her and never felt I could ask her for help when I was being bullied. Instead of protecting me, she became part of the abuse. On numerous occasions, Marion called me names, including </w:t>
      </w:r>
      <w:r w:rsidRPr="006F3C80">
        <w:rPr>
          <w:b/>
          <w:bCs/>
        </w:rPr>
        <w:t>“evil”</w:t>
      </w:r>
      <w:r w:rsidRPr="006F3C80">
        <w:t xml:space="preserve"> and </w:t>
      </w:r>
      <w:r w:rsidRPr="006F3C80">
        <w:rPr>
          <w:b/>
          <w:bCs/>
        </w:rPr>
        <w:t>“stupid”</w:t>
      </w:r>
      <w:r w:rsidRPr="006F3C80">
        <w:t xml:space="preserve">, and she encouraged the other children to laugh at me and call me names as well. I was singled out and humiliated daily. I will never forget her telling me that </w:t>
      </w:r>
      <w:r w:rsidRPr="006F3C80">
        <w:rPr>
          <w:b/>
          <w:bCs/>
        </w:rPr>
        <w:t>I would never go anywhere in life</w:t>
      </w:r>
      <w:r w:rsidRPr="006F3C80">
        <w:t xml:space="preserve"> and that </w:t>
      </w:r>
      <w:r w:rsidRPr="006F3C80">
        <w:rPr>
          <w:b/>
          <w:bCs/>
        </w:rPr>
        <w:t>my family didn’t want me</w:t>
      </w:r>
      <w:r w:rsidRPr="006F3C80">
        <w:t>. Hearing this as a young girl was devastating and has stayed with me ever since.</w:t>
      </w:r>
    </w:p>
    <w:p w14:paraId="4BE55F97" w14:textId="77777777" w:rsidR="006F3C80" w:rsidRPr="006F3C80" w:rsidRDefault="006F3C80" w:rsidP="006F3C80">
      <w:r w:rsidRPr="006F3C80">
        <w:t>This constant emotional and psychological abuse had a severe impact on my mental health. I was a vulnerable child being tormented daily by an adult who was supposed to care for and protect me, while also allowing and encouraging other children to abuse me. I felt completely powerless.</w:t>
      </w:r>
    </w:p>
    <w:p w14:paraId="3990FAA0" w14:textId="77777777" w:rsidR="006F3C80" w:rsidRPr="006F3C80" w:rsidRDefault="006F3C80" w:rsidP="006F3C80">
      <w:r w:rsidRPr="006F3C80">
        <w:t xml:space="preserve">I also clearly remember a very distressing incident involving a young boy named </w:t>
      </w:r>
      <w:r w:rsidRPr="006F3C80">
        <w:rPr>
          <w:b/>
          <w:bCs/>
        </w:rPr>
        <w:t>Steven Fraters</w:t>
      </w:r>
      <w:r w:rsidRPr="006F3C80">
        <w:t xml:space="preserve">. I witnessed Marion </w:t>
      </w:r>
      <w:r w:rsidRPr="006F3C80">
        <w:rPr>
          <w:b/>
          <w:bCs/>
        </w:rPr>
        <w:t>smash his face into a wall</w:t>
      </w:r>
      <w:r w:rsidRPr="006F3C80">
        <w:t xml:space="preserve"> because he refused to go to his room. Seeing this physical violence terrified me. I knew Marion already disliked me, and this made me even more fearful of what she might do to me. I tried to hide and stay away from her as much as possible, but this was extremely difficult.</w:t>
      </w:r>
    </w:p>
    <w:p w14:paraId="09EB8CA4" w14:textId="77777777" w:rsidR="006F3C80" w:rsidRPr="006F3C80" w:rsidRDefault="006F3C80" w:rsidP="006F3C80">
      <w:r w:rsidRPr="006F3C80">
        <w:t xml:space="preserve">Marion used punishment constantly and excessively. Normal child behaviour, such as crying or refusing to do certain things, resulted in harsh punishments. We were often </w:t>
      </w:r>
      <w:r w:rsidRPr="006F3C80">
        <w:rPr>
          <w:b/>
          <w:bCs/>
        </w:rPr>
        <w:t>locked in our rooms for the entire night with no entertainment</w:t>
      </w:r>
      <w:r w:rsidRPr="006F3C80">
        <w:t xml:space="preserve">, and there were times when we were left </w:t>
      </w:r>
      <w:r w:rsidRPr="006F3C80">
        <w:rPr>
          <w:b/>
          <w:bCs/>
        </w:rPr>
        <w:t>hungry</w:t>
      </w:r>
      <w:r w:rsidRPr="006F3C80">
        <w:t xml:space="preserve">. This happened </w:t>
      </w:r>
      <w:r w:rsidRPr="006F3C80">
        <w:rPr>
          <w:b/>
          <w:bCs/>
        </w:rPr>
        <w:t>very often, most days of the week</w:t>
      </w:r>
      <w:r w:rsidRPr="006F3C80">
        <w:t>. She would laugh at us as if she enjoyed having power and control over us.</w:t>
      </w:r>
    </w:p>
    <w:p w14:paraId="2C7F321E" w14:textId="77777777" w:rsidR="006F3C80" w:rsidRPr="006F3C80" w:rsidRDefault="006F3C80" w:rsidP="006F3C80">
      <w:r w:rsidRPr="006F3C80">
        <w:t xml:space="preserve">During my six months at </w:t>
      </w:r>
      <w:proofErr w:type="spellStart"/>
      <w:r w:rsidRPr="006F3C80">
        <w:t>Rowanlea</w:t>
      </w:r>
      <w:proofErr w:type="spellEnd"/>
      <w:r w:rsidRPr="006F3C80">
        <w:t xml:space="preserve"> Children’s Home, I became completely withdrawn and isolated. I was </w:t>
      </w:r>
      <w:r w:rsidRPr="006F3C80">
        <w:rPr>
          <w:b/>
          <w:bCs/>
        </w:rPr>
        <w:t>bullied, picked on, and mentally abused throughout my entire time there</w:t>
      </w:r>
      <w:r w:rsidRPr="006F3C80">
        <w:t>. This experience changed me as a person.</w:t>
      </w:r>
    </w:p>
    <w:p w14:paraId="262A1830" w14:textId="77777777" w:rsidR="006F3C80" w:rsidRDefault="006F3C80" w:rsidP="006F3C80">
      <w:r w:rsidRPr="006F3C80">
        <w:t xml:space="preserve">As I have grown older, I have realised the long-term damage this abuse has caused. I struggle to trust people, I suffer from </w:t>
      </w:r>
      <w:r w:rsidRPr="006F3C80">
        <w:rPr>
          <w:b/>
          <w:bCs/>
        </w:rPr>
        <w:t>depression</w:t>
      </w:r>
      <w:r w:rsidRPr="006F3C80">
        <w:t xml:space="preserve">, and I experience </w:t>
      </w:r>
      <w:r w:rsidRPr="006F3C80">
        <w:rPr>
          <w:b/>
          <w:bCs/>
        </w:rPr>
        <w:t>severe PTSD</w:t>
      </w:r>
      <w:r w:rsidRPr="006F3C80">
        <w:t xml:space="preserve"> as a </w:t>
      </w:r>
      <w:r w:rsidRPr="006F3C80">
        <w:lastRenderedPageBreak/>
        <w:t>direct result of what I went through in care. These experiences have affected my mental health, my relationships, and my ability to live a normal life.</w:t>
      </w:r>
    </w:p>
    <w:p w14:paraId="25438CE4" w14:textId="4E01626F" w:rsidR="006F3C80" w:rsidRPr="006F3C80" w:rsidRDefault="006F3C80" w:rsidP="006F3C80">
      <w:r w:rsidRPr="006F3C80">
        <w:t xml:space="preserve">Although I understand that others may have experienced different or even worse situations, what happened to me has </w:t>
      </w:r>
      <w:r w:rsidRPr="006F3C80">
        <w:rPr>
          <w:b/>
          <w:bCs/>
        </w:rPr>
        <w:t>affected me for my entire life</w:t>
      </w:r>
      <w:r w:rsidRPr="006F3C80">
        <w:t xml:space="preserve">, and the impact of the abuse I suffered at </w:t>
      </w:r>
      <w:proofErr w:type="spellStart"/>
      <w:r w:rsidRPr="006F3C80">
        <w:t>Rowanlea</w:t>
      </w:r>
      <w:proofErr w:type="spellEnd"/>
      <w:r w:rsidRPr="006F3C80">
        <w:t xml:space="preserve"> Children’s Home remains with me to this day.</w:t>
      </w:r>
    </w:p>
    <w:p w14:paraId="3811C7FD" w14:textId="77777777" w:rsidR="006F1201" w:rsidRDefault="006F1201"/>
    <w:sectPr w:rsidR="006F12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C80"/>
    <w:rsid w:val="00337848"/>
    <w:rsid w:val="006F1201"/>
    <w:rsid w:val="006F3C80"/>
    <w:rsid w:val="00B04919"/>
    <w:rsid w:val="00E01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279F5"/>
  <w15:chartTrackingRefBased/>
  <w15:docId w15:val="{6802F859-AF80-4C83-BDE4-019F57730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3C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3C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3C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3C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3C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3C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3C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3C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3C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C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3C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3C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3C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3C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3C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3C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3C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3C80"/>
    <w:rPr>
      <w:rFonts w:eastAsiaTheme="majorEastAsia" w:cstheme="majorBidi"/>
      <w:color w:val="272727" w:themeColor="text1" w:themeTint="D8"/>
    </w:rPr>
  </w:style>
  <w:style w:type="paragraph" w:styleId="Title">
    <w:name w:val="Title"/>
    <w:basedOn w:val="Normal"/>
    <w:next w:val="Normal"/>
    <w:link w:val="TitleChar"/>
    <w:uiPriority w:val="10"/>
    <w:qFormat/>
    <w:rsid w:val="006F3C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3C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3C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3C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3C80"/>
    <w:pPr>
      <w:spacing w:before="160"/>
      <w:jc w:val="center"/>
    </w:pPr>
    <w:rPr>
      <w:i/>
      <w:iCs/>
      <w:color w:val="404040" w:themeColor="text1" w:themeTint="BF"/>
    </w:rPr>
  </w:style>
  <w:style w:type="character" w:customStyle="1" w:styleId="QuoteChar">
    <w:name w:val="Quote Char"/>
    <w:basedOn w:val="DefaultParagraphFont"/>
    <w:link w:val="Quote"/>
    <w:uiPriority w:val="29"/>
    <w:rsid w:val="006F3C80"/>
    <w:rPr>
      <w:i/>
      <w:iCs/>
      <w:color w:val="404040" w:themeColor="text1" w:themeTint="BF"/>
    </w:rPr>
  </w:style>
  <w:style w:type="paragraph" w:styleId="ListParagraph">
    <w:name w:val="List Paragraph"/>
    <w:basedOn w:val="Normal"/>
    <w:uiPriority w:val="34"/>
    <w:qFormat/>
    <w:rsid w:val="006F3C80"/>
    <w:pPr>
      <w:ind w:left="720"/>
      <w:contextualSpacing/>
    </w:pPr>
  </w:style>
  <w:style w:type="character" w:styleId="IntenseEmphasis">
    <w:name w:val="Intense Emphasis"/>
    <w:basedOn w:val="DefaultParagraphFont"/>
    <w:uiPriority w:val="21"/>
    <w:qFormat/>
    <w:rsid w:val="006F3C80"/>
    <w:rPr>
      <w:i/>
      <w:iCs/>
      <w:color w:val="0F4761" w:themeColor="accent1" w:themeShade="BF"/>
    </w:rPr>
  </w:style>
  <w:style w:type="paragraph" w:styleId="IntenseQuote">
    <w:name w:val="Intense Quote"/>
    <w:basedOn w:val="Normal"/>
    <w:next w:val="Normal"/>
    <w:link w:val="IntenseQuoteChar"/>
    <w:uiPriority w:val="30"/>
    <w:qFormat/>
    <w:rsid w:val="006F3C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3C80"/>
    <w:rPr>
      <w:i/>
      <w:iCs/>
      <w:color w:val="0F4761" w:themeColor="accent1" w:themeShade="BF"/>
    </w:rPr>
  </w:style>
  <w:style w:type="character" w:styleId="IntenseReference">
    <w:name w:val="Intense Reference"/>
    <w:basedOn w:val="DefaultParagraphFont"/>
    <w:uiPriority w:val="32"/>
    <w:qFormat/>
    <w:rsid w:val="006F3C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2716</Characters>
  <Application>Microsoft Office Word</Application>
  <DocSecurity>0</DocSecurity>
  <Lines>22</Lines>
  <Paragraphs>6</Paragraphs>
  <ScaleCrop>false</ScaleCrop>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Flanagan</dc:creator>
  <cp:keywords/>
  <dc:description/>
  <cp:lastModifiedBy>Andrew Flanagan</cp:lastModifiedBy>
  <cp:revision>1</cp:revision>
  <dcterms:created xsi:type="dcterms:W3CDTF">2026-01-24T20:24:00Z</dcterms:created>
  <dcterms:modified xsi:type="dcterms:W3CDTF">2026-01-24T20:25:00Z</dcterms:modified>
</cp:coreProperties>
</file>