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58C4A238" w:rsidR="00012051" w:rsidRDefault="23AF9733" w:rsidP="0FB4A818">
            <w:pPr>
              <w:spacing w:line="200" w:lineRule="exact"/>
              <w:rPr>
                <w:rFonts w:ascii="Arial" w:hAnsi="Arial"/>
                <w:sz w:val="18"/>
                <w:szCs w:val="18"/>
              </w:rPr>
            </w:pPr>
            <w:r>
              <w:t>SC/</w:t>
            </w:r>
            <w:r w:rsidR="004F6C6D">
              <w:t>AT/</w:t>
            </w:r>
            <w:r>
              <w:t>CQ</w:t>
            </w:r>
            <w:r w:rsidR="00012051">
              <w:br/>
            </w:r>
            <w:r w:rsidR="008933AC">
              <w:rPr>
                <w:rFonts w:ascii="Arial" w:hAnsi="Arial"/>
                <w:sz w:val="18"/>
                <w:szCs w:val="18"/>
              </w:rPr>
              <w:t xml:space="preserve">Mr James Comrie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2CB07E5A" w:rsidR="00012051" w:rsidRDefault="00660F01" w:rsidP="0FB4A818">
            <w:pPr>
              <w:spacing w:line="200" w:lineRule="exact"/>
              <w:rPr>
                <w:rFonts w:ascii="Arial" w:hAnsi="Arial"/>
                <w:noProof/>
                <w:sz w:val="18"/>
                <w:szCs w:val="18"/>
              </w:rPr>
            </w:pPr>
            <w:r>
              <w:rPr>
                <w:rFonts w:ascii="Arial" w:hAnsi="Arial"/>
                <w:noProof/>
                <w:sz w:val="18"/>
                <w:szCs w:val="18"/>
              </w:rPr>
              <w:t>28</w:t>
            </w:r>
            <w:r w:rsidRPr="00660F01">
              <w:rPr>
                <w:rFonts w:ascii="Arial" w:hAnsi="Arial"/>
                <w:noProof/>
                <w:sz w:val="18"/>
                <w:szCs w:val="18"/>
                <w:vertAlign w:val="superscript"/>
              </w:rPr>
              <w:t>th</w:t>
            </w:r>
            <w:r>
              <w:rPr>
                <w:rFonts w:ascii="Arial" w:hAnsi="Arial"/>
                <w:noProof/>
                <w:sz w:val="18"/>
                <w:szCs w:val="18"/>
              </w:rPr>
              <w:t xml:space="preserve"> July </w:t>
            </w:r>
            <w:r w:rsidR="008933AC">
              <w:rPr>
                <w:rFonts w:ascii="Arial" w:hAnsi="Arial"/>
                <w:noProof/>
                <w:sz w:val="18"/>
                <w:szCs w:val="18"/>
              </w:rPr>
              <w:t xml:space="preserve">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1C79A689" w14:textId="77777777" w:rsidR="008933AC" w:rsidRPr="008933AC" w:rsidRDefault="008933AC" w:rsidP="008933AC">
            <w:pPr>
              <w:spacing w:line="260" w:lineRule="exact"/>
              <w:rPr>
                <w:rFonts w:ascii="Arial" w:eastAsia="Arial" w:hAnsi="Arial" w:cs="Arial"/>
                <w:noProof/>
                <w:color w:val="000000" w:themeColor="text1"/>
                <w:sz w:val="24"/>
                <w:szCs w:val="24"/>
              </w:rPr>
            </w:pPr>
          </w:p>
          <w:p w14:paraId="01F68B0C" w14:textId="77777777" w:rsidR="008933AC" w:rsidRPr="008933AC" w:rsidRDefault="008933AC" w:rsidP="008933AC">
            <w:pPr>
              <w:spacing w:line="260" w:lineRule="exact"/>
              <w:rPr>
                <w:rFonts w:ascii="Arial" w:eastAsia="Arial" w:hAnsi="Arial" w:cs="Arial"/>
                <w:noProof/>
                <w:color w:val="000000" w:themeColor="text1"/>
                <w:sz w:val="24"/>
                <w:szCs w:val="24"/>
              </w:rPr>
            </w:pPr>
            <w:r w:rsidRPr="008933AC">
              <w:rPr>
                <w:rFonts w:ascii="Arial" w:eastAsia="Arial" w:hAnsi="Arial" w:cs="Arial"/>
                <w:noProof/>
                <w:color w:val="000000" w:themeColor="text1"/>
                <w:sz w:val="24"/>
                <w:szCs w:val="24"/>
              </w:rPr>
              <w:t>MMA Legal Limited</w:t>
            </w:r>
          </w:p>
          <w:p w14:paraId="6A410474" w14:textId="77777777" w:rsidR="008933AC" w:rsidRPr="008933AC" w:rsidRDefault="008933AC" w:rsidP="008933AC">
            <w:pPr>
              <w:spacing w:line="260" w:lineRule="exact"/>
              <w:rPr>
                <w:rFonts w:ascii="Arial" w:eastAsia="Arial" w:hAnsi="Arial" w:cs="Arial"/>
                <w:noProof/>
                <w:color w:val="000000" w:themeColor="text1"/>
                <w:sz w:val="24"/>
                <w:szCs w:val="24"/>
              </w:rPr>
            </w:pPr>
            <w:r w:rsidRPr="008933AC">
              <w:rPr>
                <w:rFonts w:ascii="Arial" w:eastAsia="Arial" w:hAnsi="Arial" w:cs="Arial"/>
                <w:noProof/>
                <w:color w:val="000000" w:themeColor="text1"/>
                <w:sz w:val="24"/>
                <w:szCs w:val="24"/>
              </w:rPr>
              <w:t>Investigation team</w:t>
            </w:r>
          </w:p>
          <w:p w14:paraId="5B54BFB7" w14:textId="77777777" w:rsidR="008933AC" w:rsidRPr="008933AC" w:rsidRDefault="008933AC" w:rsidP="008933AC">
            <w:pPr>
              <w:spacing w:line="260" w:lineRule="exact"/>
              <w:rPr>
                <w:rFonts w:ascii="Arial" w:eastAsia="Arial" w:hAnsi="Arial" w:cs="Arial"/>
                <w:noProof/>
                <w:color w:val="000000" w:themeColor="text1"/>
                <w:sz w:val="24"/>
                <w:szCs w:val="24"/>
              </w:rPr>
            </w:pPr>
            <w:r w:rsidRPr="008933AC">
              <w:rPr>
                <w:rFonts w:ascii="Arial" w:eastAsia="Arial" w:hAnsi="Arial" w:cs="Arial"/>
                <w:noProof/>
                <w:color w:val="000000" w:themeColor="text1"/>
                <w:sz w:val="24"/>
                <w:szCs w:val="24"/>
              </w:rPr>
              <w:t xml:space="preserve">Stok, Princes Street </w:t>
            </w:r>
          </w:p>
          <w:p w14:paraId="5D4BBDB3" w14:textId="77777777" w:rsidR="008933AC" w:rsidRPr="008933AC" w:rsidRDefault="008933AC" w:rsidP="008933AC">
            <w:pPr>
              <w:spacing w:line="260" w:lineRule="exact"/>
              <w:rPr>
                <w:rFonts w:ascii="Arial" w:eastAsia="Arial" w:hAnsi="Arial" w:cs="Arial"/>
                <w:noProof/>
                <w:color w:val="000000" w:themeColor="text1"/>
                <w:sz w:val="24"/>
                <w:szCs w:val="24"/>
              </w:rPr>
            </w:pPr>
            <w:r w:rsidRPr="008933AC">
              <w:rPr>
                <w:rFonts w:ascii="Arial" w:eastAsia="Arial" w:hAnsi="Arial" w:cs="Arial"/>
                <w:noProof/>
                <w:color w:val="000000" w:themeColor="text1"/>
                <w:sz w:val="24"/>
                <w:szCs w:val="24"/>
              </w:rPr>
              <w:t>Stockport</w:t>
            </w:r>
          </w:p>
          <w:p w14:paraId="3DB95D49" w14:textId="77777777" w:rsidR="008933AC" w:rsidRPr="008933AC" w:rsidRDefault="008933AC" w:rsidP="008933AC">
            <w:pPr>
              <w:spacing w:line="260" w:lineRule="exact"/>
              <w:rPr>
                <w:rFonts w:ascii="Arial" w:eastAsia="Arial" w:hAnsi="Arial" w:cs="Arial"/>
                <w:noProof/>
                <w:color w:val="000000" w:themeColor="text1"/>
                <w:sz w:val="24"/>
                <w:szCs w:val="24"/>
              </w:rPr>
            </w:pPr>
            <w:r w:rsidRPr="008933AC">
              <w:rPr>
                <w:rFonts w:ascii="Arial" w:eastAsia="Arial" w:hAnsi="Arial" w:cs="Arial"/>
                <w:noProof/>
                <w:color w:val="000000" w:themeColor="text1"/>
                <w:sz w:val="24"/>
                <w:szCs w:val="24"/>
              </w:rPr>
              <w:t>SK1 1RY</w:t>
            </w:r>
          </w:p>
          <w:p w14:paraId="0B3C8A85" w14:textId="77777777" w:rsidR="008933AC" w:rsidRPr="008933AC" w:rsidRDefault="008933AC" w:rsidP="008933AC">
            <w:pPr>
              <w:spacing w:line="260" w:lineRule="exact"/>
              <w:rPr>
                <w:rFonts w:ascii="Arial" w:eastAsia="Arial" w:hAnsi="Arial" w:cs="Arial"/>
                <w:noProof/>
                <w:color w:val="000000" w:themeColor="text1"/>
                <w:sz w:val="24"/>
                <w:szCs w:val="24"/>
              </w:rPr>
            </w:pPr>
            <w:r w:rsidRPr="008933AC">
              <w:rPr>
                <w:rFonts w:ascii="Arial" w:eastAsia="Arial" w:hAnsi="Arial" w:cs="Arial"/>
                <w:noProof/>
                <w:color w:val="000000" w:themeColor="text1"/>
                <w:sz w:val="24"/>
                <w:szCs w:val="24"/>
              </w:rPr>
              <w:t xml:space="preserve">Email: </w:t>
            </w:r>
            <w:hyperlink r:id="rId12" w:history="1">
              <w:r w:rsidRPr="008933AC">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70268E3F" w14:textId="77777777" w:rsidR="004F6C6D" w:rsidRPr="000D4E87" w:rsidRDefault="004F6C6D" w:rsidP="004F6C6D">
            <w:pPr>
              <w:rPr>
                <w:rFonts w:ascii="Arial" w:hAnsi="Arial" w:cs="Arial"/>
                <w:sz w:val="24"/>
                <w:szCs w:val="24"/>
              </w:rPr>
            </w:pPr>
            <w:r w:rsidRPr="000D4E87">
              <w:rPr>
                <w:rFonts w:ascii="Arial" w:hAnsi="Arial" w:cs="Arial"/>
                <w:sz w:val="24"/>
                <w:szCs w:val="24"/>
              </w:rPr>
              <w:t>Education &amp; Families</w:t>
            </w:r>
          </w:p>
          <w:p w14:paraId="122BF82E"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015EA24B" w:rsidR="00012051" w:rsidRPr="000D4E87" w:rsidRDefault="1778CFB6" w:rsidP="54A04954">
      <w:pPr>
        <w:spacing w:line="259" w:lineRule="auto"/>
      </w:pPr>
      <w:r w:rsidRPr="05CA10E1">
        <w:rPr>
          <w:rFonts w:ascii="Arial" w:hAnsi="Arial" w:cs="Arial"/>
          <w:b/>
          <w:bCs/>
          <w:sz w:val="24"/>
          <w:szCs w:val="24"/>
        </w:rPr>
        <w:t xml:space="preserve">Subject Access Request – </w:t>
      </w:r>
      <w:r w:rsidR="692CDAB7" w:rsidRPr="05CA10E1">
        <w:rPr>
          <w:rFonts w:ascii="Arial" w:hAnsi="Arial" w:cs="Arial"/>
          <w:b/>
          <w:bCs/>
          <w:sz w:val="24"/>
          <w:szCs w:val="24"/>
        </w:rPr>
        <w:t>Mr James Comrie</w:t>
      </w:r>
    </w:p>
    <w:p w14:paraId="7E4754CC" w14:textId="72F9D58E" w:rsidR="00012051" w:rsidRPr="000D4E87" w:rsidRDefault="00012051" w:rsidP="4F38594E">
      <w:pPr>
        <w:rPr>
          <w:rFonts w:ascii="Arial" w:hAnsi="Arial" w:cs="Arial"/>
          <w:i/>
          <w:iCs/>
          <w:sz w:val="24"/>
          <w:szCs w:val="24"/>
        </w:rPr>
      </w:pPr>
    </w:p>
    <w:p w14:paraId="236D76FF" w14:textId="3A27272A"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w:t>
      </w:r>
      <w:r w:rsidR="00660F01">
        <w:rPr>
          <w:rStyle w:val="normaltextrun"/>
          <w:rFonts w:ascii="Arial" w:eastAsia="Arial" w:hAnsi="Arial" w:cs="Arial"/>
          <w:color w:val="000000" w:themeColor="text1"/>
          <w:sz w:val="24"/>
          <w:szCs w:val="24"/>
        </w:rPr>
        <w:t xml:space="preserve">further </w:t>
      </w:r>
      <w:r w:rsidRPr="2BB64466">
        <w:rPr>
          <w:rStyle w:val="normaltextrun"/>
          <w:rFonts w:ascii="Arial" w:eastAsia="Arial" w:hAnsi="Arial" w:cs="Arial"/>
          <w:color w:val="000000" w:themeColor="text1"/>
          <w:sz w:val="24"/>
          <w:szCs w:val="24"/>
        </w:rPr>
        <w:t xml:space="preserve">request on </w:t>
      </w:r>
      <w:r w:rsidR="00660F01">
        <w:rPr>
          <w:rStyle w:val="normaltextrun"/>
          <w:rFonts w:ascii="Arial" w:eastAsia="Arial" w:hAnsi="Arial" w:cs="Arial"/>
          <w:color w:val="000000" w:themeColor="text1"/>
          <w:sz w:val="24"/>
          <w:szCs w:val="24"/>
        </w:rPr>
        <w:t>24</w:t>
      </w:r>
      <w:r w:rsidR="00660F01" w:rsidRPr="00660F01">
        <w:rPr>
          <w:rStyle w:val="normaltextrun"/>
          <w:rFonts w:ascii="Arial" w:eastAsia="Arial" w:hAnsi="Arial" w:cs="Arial"/>
          <w:color w:val="000000" w:themeColor="text1"/>
          <w:sz w:val="24"/>
          <w:szCs w:val="24"/>
          <w:vertAlign w:val="superscript"/>
        </w:rPr>
        <w:t>th</w:t>
      </w:r>
      <w:r w:rsidR="00660F01">
        <w:rPr>
          <w:rStyle w:val="normaltextrun"/>
          <w:rFonts w:ascii="Arial" w:eastAsia="Arial" w:hAnsi="Arial" w:cs="Arial"/>
          <w:color w:val="000000" w:themeColor="text1"/>
          <w:sz w:val="24"/>
          <w:szCs w:val="24"/>
        </w:rPr>
        <w:t xml:space="preserve"> July </w:t>
      </w:r>
      <w:r w:rsidR="008933AC">
        <w:rPr>
          <w:rStyle w:val="normaltextrun"/>
          <w:rFonts w:ascii="Arial" w:eastAsia="Arial" w:hAnsi="Arial" w:cs="Arial"/>
          <w:color w:val="000000" w:themeColor="text1"/>
          <w:sz w:val="24"/>
          <w:szCs w:val="24"/>
        </w:rPr>
        <w:t>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2F69A9DC"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8933AC">
        <w:rPr>
          <w:rStyle w:val="normaltextrun"/>
          <w:rFonts w:ascii="Arial" w:eastAsia="Arial" w:hAnsi="Arial" w:cs="Arial"/>
          <w:color w:val="000000" w:themeColor="text1"/>
          <w:sz w:val="24"/>
          <w:szCs w:val="24"/>
          <w:lang w:val="en-US"/>
        </w:rPr>
        <w:t>Mr. James Comrie</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and family members </w:t>
      </w:r>
      <w:r w:rsidR="00660F01">
        <w:rPr>
          <w:rStyle w:val="normaltextrun"/>
          <w:rFonts w:ascii="Arial" w:eastAsia="Arial" w:hAnsi="Arial" w:cs="Arial"/>
          <w:color w:val="000000" w:themeColor="text1"/>
          <w:sz w:val="24"/>
          <w:szCs w:val="24"/>
          <w:lang w:val="en-US"/>
        </w:rPr>
        <w:t>information given also but</w:t>
      </w:r>
      <w:r w:rsidRPr="6B844D6A">
        <w:rPr>
          <w:rStyle w:val="normaltextrun"/>
          <w:rFonts w:ascii="Arial" w:eastAsia="Arial" w:hAnsi="Arial" w:cs="Arial"/>
          <w:color w:val="000000" w:themeColor="text1"/>
          <w:sz w:val="24"/>
          <w:szCs w:val="24"/>
          <w:lang w:val="en-US"/>
        </w:rPr>
        <w:t xml:space="preserve">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3">
        <w:r w:rsidRPr="4F38594E">
          <w:rPr>
            <w:rStyle w:val="Hyperlink"/>
            <w:rFonts w:ascii="Arial" w:eastAsia="Arial" w:hAnsi="Arial" w:cs="Arial"/>
            <w:sz w:val="24"/>
            <w:szCs w:val="24"/>
          </w:rPr>
          <w:t>https://ico.org.uk/your-data-matters/raising-concerns/</w:t>
        </w:r>
      </w:hyperlink>
      <w:hyperlink r:id="rId14">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5F0C6784" w:rsidR="004F6C6D" w:rsidRPr="000D4E87" w:rsidRDefault="004F6C6D" w:rsidP="05CA10E1">
      <w:pPr>
        <w:rPr>
          <w:rFonts w:ascii="Arial" w:hAnsi="Arial" w:cs="Arial"/>
          <w:b/>
          <w:bCs/>
          <w:sz w:val="24"/>
          <w:szCs w:val="24"/>
        </w:rPr>
      </w:pPr>
      <w:r w:rsidRPr="05CA10E1">
        <w:rPr>
          <w:rFonts w:ascii="Arial" w:hAnsi="Arial" w:cs="Arial"/>
          <w:b/>
          <w:bCs/>
          <w:sz w:val="24"/>
          <w:szCs w:val="24"/>
        </w:rPr>
        <w:t>Education &amp; Families</w:t>
      </w:r>
      <w:r w:rsidR="5B8D9591" w:rsidRPr="05CA10E1">
        <w:rPr>
          <w:rFonts w:ascii="Arial" w:hAnsi="Arial" w:cs="Arial"/>
          <w:b/>
          <w:bCs/>
          <w:sz w:val="24"/>
          <w:szCs w:val="24"/>
        </w:rPr>
        <w:t xml:space="preserve"> </w:t>
      </w:r>
      <w:r w:rsidRPr="05CA10E1">
        <w:rPr>
          <w:rFonts w:ascii="Arial" w:hAnsi="Arial" w:cs="Arial"/>
          <w:b/>
          <w:bCs/>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6"/>
      <w:headerReference w:type="first" r:id="rId17"/>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1DE56" w14:textId="77777777" w:rsidR="00DD6412" w:rsidRDefault="00DD6412">
      <w:r>
        <w:separator/>
      </w:r>
    </w:p>
  </w:endnote>
  <w:endnote w:type="continuationSeparator" w:id="0">
    <w:p w14:paraId="4B853905" w14:textId="77777777" w:rsidR="00DD6412" w:rsidRDefault="00DD6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26F5E" w14:textId="77777777" w:rsidR="00DD6412" w:rsidRDefault="00DD6412">
      <w:r>
        <w:separator/>
      </w:r>
    </w:p>
  </w:footnote>
  <w:footnote w:type="continuationSeparator" w:id="0">
    <w:p w14:paraId="3B0E99A6" w14:textId="77777777" w:rsidR="00DD6412" w:rsidRDefault="00DD6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59217"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13461"/>
    <w:rsid w:val="001233F1"/>
    <w:rsid w:val="001304D7"/>
    <w:rsid w:val="00147703"/>
    <w:rsid w:val="00167A8C"/>
    <w:rsid w:val="001A1F87"/>
    <w:rsid w:val="001A6280"/>
    <w:rsid w:val="001C655B"/>
    <w:rsid w:val="001D5E59"/>
    <w:rsid w:val="002060CA"/>
    <w:rsid w:val="00220DCD"/>
    <w:rsid w:val="00222ED0"/>
    <w:rsid w:val="00264DCC"/>
    <w:rsid w:val="0026773B"/>
    <w:rsid w:val="00267C0F"/>
    <w:rsid w:val="00272105"/>
    <w:rsid w:val="002A2C3B"/>
    <w:rsid w:val="002F2AA2"/>
    <w:rsid w:val="00306FDA"/>
    <w:rsid w:val="00361AFA"/>
    <w:rsid w:val="00371531"/>
    <w:rsid w:val="00380F2E"/>
    <w:rsid w:val="00407BC5"/>
    <w:rsid w:val="004320B1"/>
    <w:rsid w:val="00442B89"/>
    <w:rsid w:val="004566DD"/>
    <w:rsid w:val="004663BA"/>
    <w:rsid w:val="004906A1"/>
    <w:rsid w:val="004F6C6D"/>
    <w:rsid w:val="00503A27"/>
    <w:rsid w:val="00510D5D"/>
    <w:rsid w:val="005139DF"/>
    <w:rsid w:val="005159AA"/>
    <w:rsid w:val="00543418"/>
    <w:rsid w:val="005547E0"/>
    <w:rsid w:val="005639BA"/>
    <w:rsid w:val="00573613"/>
    <w:rsid w:val="00580B58"/>
    <w:rsid w:val="00583C9F"/>
    <w:rsid w:val="00584E09"/>
    <w:rsid w:val="005B6768"/>
    <w:rsid w:val="005F1E4A"/>
    <w:rsid w:val="0060056C"/>
    <w:rsid w:val="00617BE2"/>
    <w:rsid w:val="00637B9B"/>
    <w:rsid w:val="006407B5"/>
    <w:rsid w:val="00647504"/>
    <w:rsid w:val="0065282B"/>
    <w:rsid w:val="006531CF"/>
    <w:rsid w:val="00655F8C"/>
    <w:rsid w:val="00660F01"/>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D636B"/>
    <w:rsid w:val="007F05B6"/>
    <w:rsid w:val="007F1543"/>
    <w:rsid w:val="008045EC"/>
    <w:rsid w:val="00863945"/>
    <w:rsid w:val="00870534"/>
    <w:rsid w:val="0087345A"/>
    <w:rsid w:val="00884F33"/>
    <w:rsid w:val="008933AC"/>
    <w:rsid w:val="00895A42"/>
    <w:rsid w:val="008A1104"/>
    <w:rsid w:val="008A43AA"/>
    <w:rsid w:val="008B6D82"/>
    <w:rsid w:val="008C79E0"/>
    <w:rsid w:val="008D394A"/>
    <w:rsid w:val="008E753E"/>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4F80"/>
    <w:rsid w:val="00A81E0D"/>
    <w:rsid w:val="00A942D1"/>
    <w:rsid w:val="00AA5EB8"/>
    <w:rsid w:val="00AF37B2"/>
    <w:rsid w:val="00B0451E"/>
    <w:rsid w:val="00B36C99"/>
    <w:rsid w:val="00B634C7"/>
    <w:rsid w:val="00B66EA2"/>
    <w:rsid w:val="00BC713E"/>
    <w:rsid w:val="00C06A5D"/>
    <w:rsid w:val="00C23830"/>
    <w:rsid w:val="00C420DA"/>
    <w:rsid w:val="00C66A57"/>
    <w:rsid w:val="00C67092"/>
    <w:rsid w:val="00CA52D5"/>
    <w:rsid w:val="00CB176A"/>
    <w:rsid w:val="00D2422E"/>
    <w:rsid w:val="00D4046B"/>
    <w:rsid w:val="00D67187"/>
    <w:rsid w:val="00D924E1"/>
    <w:rsid w:val="00D952F1"/>
    <w:rsid w:val="00DC3583"/>
    <w:rsid w:val="00DC50EA"/>
    <w:rsid w:val="00DD6412"/>
    <w:rsid w:val="00DF4FAA"/>
    <w:rsid w:val="00E0004F"/>
    <w:rsid w:val="00E00F75"/>
    <w:rsid w:val="00E24507"/>
    <w:rsid w:val="00E36B46"/>
    <w:rsid w:val="00E90D75"/>
    <w:rsid w:val="00E9705E"/>
    <w:rsid w:val="00EA3858"/>
    <w:rsid w:val="00EB12C0"/>
    <w:rsid w:val="00EB2670"/>
    <w:rsid w:val="00EC687E"/>
    <w:rsid w:val="00ED6A1E"/>
    <w:rsid w:val="00EE06DA"/>
    <w:rsid w:val="00EE1049"/>
    <w:rsid w:val="00F04643"/>
    <w:rsid w:val="00F10A17"/>
    <w:rsid w:val="00F13CB7"/>
    <w:rsid w:val="00F92295"/>
    <w:rsid w:val="00F97C26"/>
    <w:rsid w:val="00FB055E"/>
    <w:rsid w:val="00FB2633"/>
    <w:rsid w:val="00FC5FA9"/>
    <w:rsid w:val="00FD2178"/>
    <w:rsid w:val="00FD7DC7"/>
    <w:rsid w:val="00FF4377"/>
    <w:rsid w:val="03AFAFFC"/>
    <w:rsid w:val="04AC5D7B"/>
    <w:rsid w:val="05CA10E1"/>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5975FB6"/>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6A1217A"/>
    <w:rsid w:val="5B0BA64B"/>
    <w:rsid w:val="5B8D9591"/>
    <w:rsid w:val="5EB20763"/>
    <w:rsid w:val="62A794C8"/>
    <w:rsid w:val="6350ECA4"/>
    <w:rsid w:val="648D0A82"/>
    <w:rsid w:val="687794BB"/>
    <w:rsid w:val="68B33448"/>
    <w:rsid w:val="692CDAB7"/>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93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co.org.uk/your-data-matters/raising-concer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vidence@mmalegal.co.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jpe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co.org.uk/your-data-matters/raising-concern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20</Value>
      <Value>19</Value>
      <Value>18</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i0f84bba906045b4af568ee102a52dcb xmlns="010db65f-8cfd-4e9b-9533-5ed6dadea734">
      <Terms xmlns="http://schemas.microsoft.com/office/infopath/2007/PartnerControls">
        <TermInfo xmlns="http://schemas.microsoft.com/office/infopath/2007/PartnerControls">
          <TermName xmlns="http://schemas.microsoft.com/office/infopath/2007/PartnerControls">Identity and Branding</TermName>
          <TermId xmlns="http://schemas.microsoft.com/office/infopath/2007/PartnerControls">540aa344-61ca-49d5-9c5f-5a9e70cab5b7</TermId>
        </TermInfo>
      </Terms>
    </i0f84bba906045b4af568ee102a52dcb>
    <_dlc_DocId xmlns="8f05d3e4-0582-485c-9ba6-ab26e7804d1a">NLC--398429974-160578</_dlc_DocId>
    <_dlc_DocIdUrl xmlns="8f05d3e4-0582-485c-9ba6-ab26e7804d1a">
      <Url>https://nlcgov.sharepoint.com/sites/INF-SWINFORMATIONREQUESTS/_layouts/15/DocIdRedir.aspx?ID=NLC--398429974-160578</Url>
      <Description>NLC--398429974-160578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2085efe-fbee-4112-b17b-61a14ccdd7b6" ContentTypeId="0x010100AB4565BB804CC848BD2EF3E87A42FE8B0E"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42E7342BDD7A17479AE858B774636FA6" ma:contentTypeVersion="9" ma:contentTypeDescription="" ma:contentTypeScope="" ma:versionID="40c4cfd871a6d870aa1c3e370113bddd">
  <xsd:schema xmlns:xsd="http://www.w3.org/2001/XMLSchema" xmlns:xs="http://www.w3.org/2001/XMLSchema" xmlns:p="http://schemas.microsoft.com/office/2006/metadata/properties" xmlns:ns2="8f05d3e4-0582-485c-9ba6-ab26e7804d1a" xmlns:ns3="010db65f-8cfd-4e9b-9533-5ed6dadea734" xmlns:ns4="7f5d684b-2dcc-47b0-b192-333cbf925808" targetNamespace="http://schemas.microsoft.com/office/2006/metadata/properties" ma:root="true" ma:fieldsID="d1ce2271698105a35e82c01b3ab862b3" ns2:_="" ns3:_="" ns4:_="">
    <xsd:import namespace="8f05d3e4-0582-485c-9ba6-ab26e7804d1a"/>
    <xsd:import namespace="010db65f-8cfd-4e9b-9533-5ed6dadea734"/>
    <xsd:import namespace="7f5d684b-2dcc-47b0-b192-333cbf925808"/>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SearchProperties"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ed7a86c-de59-460f-98c4-446c0b21fc98}" ma:internalName="TaxCatchAll" ma:showField="CatchAllData"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ed7a86c-de59-460f-98c4-446c0b21fc98}" ma:internalName="TaxCatchAllLabel" ma:readOnly="true" ma:showField="CatchAllDataLabel"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10db65f-8cfd-4e9b-9533-5ed6dadea734"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3;#BCS|819376d4-bc70-4d53-bae7-773a2688b0e5"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5d684b-2dcc-47b0-b192-333cbf925808"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 ds:uri="010db65f-8cfd-4e9b-9533-5ed6dadea734"/>
  </ds:schemaRefs>
</ds:datastoreItem>
</file>

<file path=customXml/itemProps2.xml><?xml version="1.0" encoding="utf-8"?>
<ds:datastoreItem xmlns:ds="http://schemas.openxmlformats.org/officeDocument/2006/customXml" ds:itemID="{83D18FBB-E310-404A-9ED7-1BFCCC413DE8}">
  <ds:schemaRefs>
    <ds:schemaRef ds:uri="http://schemas.microsoft.com/sharepoint/events"/>
  </ds:schemaRefs>
</ds:datastoreItem>
</file>

<file path=customXml/itemProps3.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4.xml><?xml version="1.0" encoding="utf-8"?>
<ds:datastoreItem xmlns:ds="http://schemas.openxmlformats.org/officeDocument/2006/customXml" ds:itemID="{6D912DE9-8812-4CAF-AC61-2B29F0A93F78}">
  <ds:schemaRefs>
    <ds:schemaRef ds:uri="Microsoft.SharePoint.Taxonomy.ContentTypeSync"/>
  </ds:schemaRefs>
</ds:datastoreItem>
</file>

<file path=customXml/itemProps5.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6.xml><?xml version="1.0" encoding="utf-8"?>
<ds:datastoreItem xmlns:ds="http://schemas.openxmlformats.org/officeDocument/2006/customXml" ds:itemID="{AFB7AE05-866F-4480-8F44-D5A2AC7AE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010db65f-8cfd-4e9b-9533-5ed6dadea734"/>
    <ds:schemaRef ds:uri="7f5d684b-2dcc-47b0-b192-333cbf92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1214</Characters>
  <Application>Microsoft Office Word</Application>
  <DocSecurity>0</DocSecurity>
  <Lines>10</Lines>
  <Paragraphs>2</Paragraphs>
  <ScaleCrop>false</ScaleCrop>
  <Company>North Lanarkshire Council</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2026-07-28T12:02:00Z</dcterms:created>
  <dcterms:modified xsi:type="dcterms:W3CDTF">2026-07-28T12:02:00Z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0x010100AB4565BB804CC848BD2EF3E87A42FE8B0E0042E7342BDD7A17479AE858B774636FA6</vt:lpwstr>
  </property>
  <property fmtid="{D5CDD505-2E9C-101B-9397-08002B2CF9AE}" pid="3" name="i0f84bba906045b4af568ee102a52dcb">
    <vt:lpwstr>Identity and Branding|540aa344-61ca-49d5-9c5f-5a9e70cab5b7</vt:lpwstr>
  </property>
  <property fmtid="{D5CDD505-2E9C-101B-9397-08002B2CF9AE}" pid="4" name="BusinessUnit">
    <vt:lpwstr>19;#Corporate Communications|884d44d7-7a32-4f58-9626-563073ec1cfd</vt:lpwstr>
  </property>
  <property fmtid="{D5CDD505-2E9C-101B-9397-08002B2CF9AE}" pid="5" name="Service1">
    <vt:lpwstr>18;#Chief Executives Office|ac091c47-8a3c-481c-963a-01e0af7f440f</vt:lpwstr>
  </property>
  <property fmtid="{D5CDD505-2E9C-101B-9397-08002B2CF9AE}" pid="6" name="_dlc_DocIdItemGuid">
    <vt:lpwstr>fc568fd6-c8be-4de6-a3c1-da2a40effd51</vt:lpwstr>
  </property>
  <property fmtid="{D5CDD505-2E9C-101B-9397-08002B2CF9AE}" pid="7" name="TaxKeyword">
    <vt:lpwstr/>
  </property>
  <property fmtid="{D5CDD505-2E9C-101B-9397-08002B2CF9AE}" pid="8" name="Channel">
    <vt:lpwstr/>
  </property>
  <property fmtid="{D5CDD505-2E9C-101B-9397-08002B2CF9AE}" pid="9" name="RevIMBCS">
    <vt:lpwstr>20;#Identity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y fmtid="{D5CDD505-2E9C-101B-9397-08002B2CF9AE}" pid="17" name="MediaServiceImageTags">
    <vt:lpwstr/>
  </property>
  <property fmtid="{D5CDD505-2E9C-101B-9397-08002B2CF9AE}" pid="18" name="lcf76f155ced4ddcb4097134ff3c332f">
    <vt:lpwstr/>
  </property>
</Properties>
</file>