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62881F12" w:rsidR="00012051" w:rsidRDefault="00BD5226">
            <w:pPr>
              <w:spacing w:line="200" w:lineRule="exact"/>
              <w:rPr>
                <w:rFonts w:ascii="Arial" w:hAnsi="Arial"/>
                <w:sz w:val="18"/>
              </w:rPr>
            </w:pPr>
            <w:r>
              <w:rPr>
                <w:rFonts w:ascii="Arial" w:hAnsi="Arial"/>
                <w:sz w:val="18"/>
              </w:rPr>
              <w:t>1976</w:t>
            </w:r>
            <w:r w:rsidR="00012051">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1CE50C64" w:rsidR="00012051" w:rsidRDefault="23AF9733" w:rsidP="0FB4A818">
            <w:pPr>
              <w:spacing w:line="200" w:lineRule="exact"/>
              <w:rPr>
                <w:rFonts w:ascii="Arial" w:hAnsi="Arial"/>
                <w:sz w:val="18"/>
                <w:szCs w:val="18"/>
              </w:rPr>
            </w:pPr>
            <w:r>
              <w:t>SC/</w:t>
            </w:r>
            <w:r w:rsidR="004F6C6D">
              <w:t>AT/</w:t>
            </w:r>
            <w:r>
              <w:t>CQ</w:t>
            </w:r>
            <w:r w:rsidR="00012051">
              <w:br/>
            </w:r>
            <w:r w:rsidR="00BD5226">
              <w:rPr>
                <w:rFonts w:ascii="Arial" w:hAnsi="Arial"/>
                <w:sz w:val="18"/>
                <w:szCs w:val="18"/>
              </w:rPr>
              <w:t xml:space="preserve">Mr Andrew Fisher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64E342AF" w:rsidR="00012051" w:rsidRDefault="00BD5226" w:rsidP="0FB4A818">
            <w:pPr>
              <w:spacing w:line="200" w:lineRule="exact"/>
              <w:rPr>
                <w:rFonts w:ascii="Arial" w:hAnsi="Arial"/>
                <w:noProof/>
                <w:sz w:val="18"/>
                <w:szCs w:val="18"/>
              </w:rPr>
            </w:pPr>
            <w:r>
              <w:rPr>
                <w:rFonts w:ascii="Arial" w:hAnsi="Arial"/>
                <w:noProof/>
                <w:sz w:val="18"/>
                <w:szCs w:val="18"/>
              </w:rPr>
              <w:t>4</w:t>
            </w:r>
            <w:r w:rsidRPr="00BD5226">
              <w:rPr>
                <w:rFonts w:ascii="Arial" w:hAnsi="Arial"/>
                <w:noProof/>
                <w:sz w:val="18"/>
                <w:szCs w:val="18"/>
                <w:vertAlign w:val="superscript"/>
              </w:rPr>
              <w:t>th</w:t>
            </w:r>
            <w:r>
              <w:rPr>
                <w:rFonts w:ascii="Arial" w:hAnsi="Arial"/>
                <w:noProof/>
                <w:sz w:val="18"/>
                <w:szCs w:val="18"/>
              </w:rPr>
              <w:t xml:space="preserve"> June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61A6C4CA"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MMA Legal Limited</w:t>
            </w:r>
          </w:p>
          <w:p w14:paraId="55D875D6"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Investigation team</w:t>
            </w:r>
          </w:p>
          <w:p w14:paraId="6C2D87A1"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Stok, Princes Street </w:t>
            </w:r>
          </w:p>
          <w:p w14:paraId="29B9131E"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Stockport</w:t>
            </w:r>
          </w:p>
          <w:p w14:paraId="3C1F2178"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SK1 1RY</w:t>
            </w:r>
          </w:p>
          <w:p w14:paraId="1153BB95"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Email: </w:t>
            </w:r>
            <w:hyperlink r:id="rId11" w:history="1">
              <w:r w:rsidRPr="005B6A58">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687AB810" w14:textId="77777777" w:rsidR="005626B4" w:rsidRDefault="005626B4" w:rsidP="004F6C6D">
            <w:pPr>
              <w:spacing w:line="276" w:lineRule="auto"/>
              <w:rPr>
                <w:rFonts w:ascii="Arial" w:hAnsi="Arial" w:cs="Arial"/>
                <w:sz w:val="24"/>
                <w:szCs w:val="24"/>
              </w:rPr>
            </w:pPr>
          </w:p>
          <w:p w14:paraId="122BF82E" w14:textId="1C00DF14"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Windmillhill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12A60BA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BD5226">
        <w:rPr>
          <w:rFonts w:ascii="Arial" w:hAnsi="Arial" w:cs="Arial"/>
          <w:b/>
          <w:bCs/>
          <w:sz w:val="24"/>
          <w:szCs w:val="24"/>
        </w:rPr>
        <w:t>Mr. Andrew Fisher – D.O.B 12/07/1976</w:t>
      </w:r>
    </w:p>
    <w:p w14:paraId="7E4754CC" w14:textId="72F9D58E" w:rsidR="00012051" w:rsidRPr="000D4E87" w:rsidRDefault="00012051" w:rsidP="4F38594E">
      <w:pPr>
        <w:rPr>
          <w:rFonts w:ascii="Arial" w:hAnsi="Arial" w:cs="Arial"/>
          <w:i/>
          <w:iCs/>
          <w:sz w:val="24"/>
          <w:szCs w:val="24"/>
        </w:rPr>
      </w:pPr>
    </w:p>
    <w:p w14:paraId="236D76FF" w14:textId="6E210906"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BD5226">
        <w:rPr>
          <w:rStyle w:val="normaltextrun"/>
          <w:rFonts w:ascii="Arial" w:eastAsia="Arial" w:hAnsi="Arial" w:cs="Arial"/>
          <w:color w:val="000000" w:themeColor="text1"/>
          <w:sz w:val="24"/>
          <w:szCs w:val="24"/>
        </w:rPr>
        <w:t>2</w:t>
      </w:r>
      <w:r w:rsidR="00BD5226" w:rsidRPr="00BD5226">
        <w:rPr>
          <w:rStyle w:val="normaltextrun"/>
          <w:rFonts w:ascii="Arial" w:eastAsia="Arial" w:hAnsi="Arial" w:cs="Arial"/>
          <w:color w:val="000000" w:themeColor="text1"/>
          <w:sz w:val="24"/>
          <w:szCs w:val="24"/>
          <w:vertAlign w:val="superscript"/>
        </w:rPr>
        <w:t>nd</w:t>
      </w:r>
      <w:r w:rsidR="00BD5226">
        <w:rPr>
          <w:rStyle w:val="normaltextrun"/>
          <w:rFonts w:ascii="Arial" w:eastAsia="Arial" w:hAnsi="Arial" w:cs="Arial"/>
          <w:color w:val="000000" w:themeColor="text1"/>
          <w:sz w:val="24"/>
          <w:szCs w:val="24"/>
        </w:rPr>
        <w:t xml:space="preserve"> June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06106184"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BD5226">
        <w:rPr>
          <w:rStyle w:val="normaltextrun"/>
          <w:rFonts w:ascii="Arial" w:eastAsia="Arial" w:hAnsi="Arial" w:cs="Arial"/>
          <w:color w:val="000000" w:themeColor="text1"/>
          <w:sz w:val="24"/>
          <w:szCs w:val="24"/>
          <w:lang w:val="en-US"/>
        </w:rPr>
        <w:t>Mr. A Fisher</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3E3A9C47"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BD5226">
        <w:rPr>
          <w:rStyle w:val="normaltextrun"/>
          <w:rFonts w:ascii="Arial" w:eastAsia="Arial" w:hAnsi="Arial" w:cs="Arial"/>
          <w:color w:val="000000" w:themeColor="text1"/>
          <w:sz w:val="24"/>
          <w:szCs w:val="24"/>
          <w:lang w:val="en-US"/>
        </w:rPr>
        <w:t>Mr. A Fisher</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BD5226">
        <w:rPr>
          <w:rStyle w:val="normaltextrun"/>
          <w:rFonts w:ascii="Arial" w:eastAsia="Arial" w:hAnsi="Arial" w:cs="Arial"/>
          <w:color w:val="000000" w:themeColor="text1"/>
          <w:sz w:val="24"/>
          <w:szCs w:val="24"/>
          <w:lang w:val="en-US"/>
        </w:rPr>
        <w:t>Mr. A Fisher</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BD5226">
        <w:rPr>
          <w:rStyle w:val="normaltextrun"/>
          <w:rFonts w:ascii="Arial" w:eastAsia="Arial" w:hAnsi="Arial" w:cs="Arial"/>
          <w:color w:val="000000" w:themeColor="text1"/>
          <w:sz w:val="24"/>
          <w:szCs w:val="24"/>
          <w:lang w:val="en-US"/>
        </w:rPr>
        <w:t>Mr. A Fisher</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E38C3A1"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8C7C41">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8889C" w14:textId="77777777" w:rsidR="008B2A99" w:rsidRDefault="008B2A99">
      <w:r>
        <w:separator/>
      </w:r>
    </w:p>
  </w:endnote>
  <w:endnote w:type="continuationSeparator" w:id="0">
    <w:p w14:paraId="70CBE19F" w14:textId="77777777" w:rsidR="008B2A99" w:rsidRDefault="008B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22492" w14:textId="77777777" w:rsidR="008B2A99" w:rsidRDefault="008B2A99">
      <w:r>
        <w:separator/>
      </w:r>
    </w:p>
  </w:footnote>
  <w:footnote w:type="continuationSeparator" w:id="0">
    <w:p w14:paraId="3572B88F" w14:textId="77777777" w:rsidR="008B2A99" w:rsidRDefault="008B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67366"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517A2"/>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26B4"/>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604CA"/>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2A99"/>
    <w:rsid w:val="008B6D82"/>
    <w:rsid w:val="008C79E0"/>
    <w:rsid w:val="008C7C41"/>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BD5226"/>
    <w:rsid w:val="00C06A5D"/>
    <w:rsid w:val="00C23830"/>
    <w:rsid w:val="00C420DA"/>
    <w:rsid w:val="00C66A57"/>
    <w:rsid w:val="00C67092"/>
    <w:rsid w:val="00CA046D"/>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2.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4.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238</Words>
  <Characters>1358</Characters>
  <Application>Microsoft Office Word</Application>
  <DocSecurity>0</DocSecurity>
  <Lines>11</Lines>
  <Paragraphs>3</Paragraphs>
  <ScaleCrop>false</ScaleCrop>
  <Company>North Lanarkshire Council</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2026-06-04T10:06:00Z</dcterms:created>
  <dcterms:modified xsi:type="dcterms:W3CDTF">2026-06-04T10:06:00Z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